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right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Утверждено</w:t>
      </w:r>
    </w:p>
    <w:p w:rsidR="004A47EA" w:rsidRPr="00122911" w:rsidRDefault="004A47EA" w:rsidP="004A47E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Приказом</w:t>
      </w:r>
    </w:p>
    <w:p w:rsidR="004A47EA" w:rsidRPr="00122911" w:rsidRDefault="004A47EA" w:rsidP="004A47E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Главного управления</w:t>
      </w:r>
    </w:p>
    <w:p w:rsidR="004A47EA" w:rsidRPr="00122911" w:rsidRDefault="004A47EA" w:rsidP="004A47E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образования и </w:t>
      </w: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молодежной</w:t>
      </w:r>
      <w:proofErr w:type="gramEnd"/>
    </w:p>
    <w:p w:rsidR="004A47EA" w:rsidRPr="00122911" w:rsidRDefault="004A47EA" w:rsidP="004A47E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политики Алтайского края</w:t>
      </w:r>
    </w:p>
    <w:p w:rsidR="004A47EA" w:rsidRPr="00122911" w:rsidRDefault="004A47EA" w:rsidP="004A47E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от 3 июля </w:t>
      </w:r>
      <w:smartTag w:uri="urn:schemas-microsoft-com:office:smarttags" w:element="metricconverter">
        <w:smartTagPr>
          <w:attr w:name="ProductID" w:val="2015 г"/>
        </w:smartTagPr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2015 г</w:t>
        </w:r>
      </w:smartTag>
      <w:r w:rsidRPr="00122911">
        <w:rPr>
          <w:rFonts w:ascii="Times New Roman" w:hAnsi="Times New Roman" w:cs="Times New Roman"/>
          <w:spacing w:val="-2"/>
          <w:sz w:val="24"/>
          <w:szCs w:val="24"/>
        </w:rPr>
        <w:t>. N 1224</w:t>
      </w:r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Title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P70"/>
      <w:bookmarkEnd w:id="0"/>
      <w:r w:rsidRPr="00122911">
        <w:rPr>
          <w:rFonts w:ascii="Times New Roman" w:hAnsi="Times New Roman" w:cs="Times New Roman"/>
          <w:spacing w:val="-2"/>
          <w:sz w:val="24"/>
          <w:szCs w:val="24"/>
        </w:rPr>
        <w:t>ПОЛОЖЕНИЕ</w:t>
      </w:r>
    </w:p>
    <w:p w:rsidR="004A47EA" w:rsidRPr="00122911" w:rsidRDefault="004A47EA" w:rsidP="004A47EA">
      <w:pPr>
        <w:pStyle w:val="ConsPlusTitle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ОБ ОРГАНИЗАЦИИ СОПРОВОЖДЕНИЯ ЗАМЕЩАЮЩИХ СЕМЕЙ</w:t>
      </w:r>
    </w:p>
    <w:p w:rsidR="004A47EA" w:rsidRPr="00122911" w:rsidRDefault="004A47EA" w:rsidP="004A47EA">
      <w:pPr>
        <w:pStyle w:val="ConsPlusTitle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В АЛТАЙСКОМ КРАЕ</w:t>
      </w:r>
    </w:p>
    <w:p w:rsidR="004A47EA" w:rsidRPr="00122911" w:rsidRDefault="004A47EA" w:rsidP="004A47EA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Список изменяющих документов</w:t>
      </w:r>
    </w:p>
    <w:p w:rsidR="004A47EA" w:rsidRPr="00122911" w:rsidRDefault="004A47EA" w:rsidP="004A47EA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(в ред. </w:t>
      </w:r>
      <w:hyperlink r:id="rId4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Приказа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Главного управления образования</w:t>
      </w:r>
      <w:proofErr w:type="gramEnd"/>
    </w:p>
    <w:p w:rsidR="004A47EA" w:rsidRPr="00122911" w:rsidRDefault="004A47EA" w:rsidP="004A47EA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и молодежной политики Алтайского края</w:t>
      </w:r>
    </w:p>
    <w:p w:rsidR="004A47EA" w:rsidRPr="00122911" w:rsidRDefault="004A47EA" w:rsidP="004A47EA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от 31.03.2016 N 544,</w:t>
      </w:r>
    </w:p>
    <w:p w:rsidR="004A47EA" w:rsidRPr="00122911" w:rsidRDefault="004A47EA" w:rsidP="004A47EA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hyperlink r:id="rId5" w:history="1">
        <w:proofErr w:type="gramStart"/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Приказа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Минобрнауки</w:t>
      </w:r>
      <w:proofErr w:type="spellEnd"/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Алтайского края от 27.02.2017 N 336)</w:t>
      </w:r>
      <w:proofErr w:type="gramEnd"/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1. Общие положения</w:t>
      </w:r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1.1. </w:t>
      </w: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Настоящее Положение об организации сопровождения замещающих семей в 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тайском крае (далее - "Положение") разработано с целью реализации положений </w:t>
      </w:r>
      <w:hyperlink r:id="rId6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Стратегии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действий в интересах детей в Алтайском крае на 2012 - 2017 годы, утвержденной постано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лением Администрации Алтайского края N 617 от 13.11.2012, </w:t>
      </w:r>
      <w:hyperlink r:id="rId7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постановления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Правительства Российской Федерации от 24.05.2014 N 481 "О деятельности организаций для детей-сирот и детей, оставшихся без попечения родителей, и об устройстве</w:t>
      </w:r>
      <w:proofErr w:type="gramEnd"/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в них детей, оставшихся без попечения родителей", </w:t>
      </w:r>
      <w:hyperlink r:id="rId8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Плана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мер по реструктуризации и реформированию организаций для детей-сирот и детей, оставшихся без попечения родителей, и совершенствованию сети служб сопровождения замещающих семей в Алтайском крае на 2014 - 2016 годы, утве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жденного распоряжением Администрации края от 11.12.2014 N 415-р.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1.2. Настоящее Положение определяет порядок и условия сопровождения замеща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щих семей в Алтайском крае.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1.3. </w:t>
      </w: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Основным направлением деятельности по сопровождению замещающих семей я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ляется оказание комплексной помощи замещающим родителям в воспитании, реализации и защите прав детей, принятых ими на воспитание в семью, в целях своевременного выявл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ния и разрешения проблем, возникающих в процессе воспитания детей, а также предотвр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щения возврата детей из семьи и помещения их в организации для детей-сирот и детей, 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тавшихся без попечения родителей.</w:t>
      </w:r>
      <w:proofErr w:type="gramEnd"/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1.4. Организация сопровождения замещающих семей в Алтайском крае осуществляе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ся на основании следующих нормативных правовых актов: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Семейного </w:t>
      </w:r>
      <w:hyperlink r:id="rId9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кодекса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Российской Федерации;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Федерального </w:t>
      </w:r>
      <w:hyperlink r:id="rId10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закона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от 24.04.2008 N 48-ФЗ "Об опеке и попечительстве";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hyperlink r:id="rId11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постановления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Правительства Российской Федерации от 24.05.2014 N 481 "О деятел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ности организаций для детей-сирот и детей, оставшихся без попечения родителей, и об ус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ройстве в них детей, оставшихся без попечения родителей";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hyperlink r:id="rId12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закона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Алтайского края от 25.12.2007 N 149-ЗС "О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lastRenderedPageBreak/>
        <w:t>п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печения родителей";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hyperlink r:id="rId13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закона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Алтайского края от 28.12.2009 N 115-ЗС "О патронатном сопровождении в 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тайском крае";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hyperlink r:id="rId14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постановления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Администрации Алтайского края N 617 от 13.11.2012 "Об утверждении Стратегии действий в интересах детей в Алтайском крае на 2012 - 2017 годы";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hyperlink r:id="rId15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Плана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мер по реструктуризации и реформированию организаций для детей-сирот и детей, оставшихся без попечения родителей, и совершенствованию сети служб сопровожд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ния замещающих семей в Алтайском крае на 2014 - 2016 годы, утвержденного распоряж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нием Администрации края от 11.12.2014 N 415-р.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1.5. В настоящем положении используются следующие основные понятия: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дети-сироты - лица в возрасте до 18 лет, у которых умерли оба или единственный р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дитель;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дети, оставшиеся без попечения родителей, - лица в возрасте до 18 лет, которые ост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лись без попечения единственного родителя или обоих родителей в связи с лишением их родительских прав, ограничением их в родительских правах, признанием родителей бе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</w:t>
      </w:r>
      <w:proofErr w:type="gramEnd"/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, нахождением в местах содержания под </w:t>
      </w: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стражей</w:t>
      </w:r>
      <w:proofErr w:type="gramEnd"/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подозреваемых и обвиняемых в соверш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</w:t>
      </w: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порядке</w:t>
      </w:r>
      <w:proofErr w:type="gramEnd"/>
      <w:r w:rsidRPr="001229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опека и попечительство - форма устройства детей-сирот и детей, оставшихся без поп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чения родителей, в целях их содержания, воспитания и образования, а также для защиты их прав и интересов; опека устанавливается над детьми, не достигшими возраста 14 лет; поп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чительство устанавливается над детьми в возрасте от 14 до 18 лет;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приемная семья - форма устройства детей-сирот и детей, оставшихся без попечения родителей, на основании договора о передаче ребенка (детей) на воспитание в семью между органами опеки и попечительства и приемными родителями (супругами или отдельными гражданами, желающими взять детей на воспитание в семью);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замещающая семья - обобщающее понятие для семейных форм устройства детей (кроме усыновления), обозначающее малую социальную группу, одним из членов которой является принятый на воспитание ребенок, основанную на связях, регламентированных с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мейным законодательством, и реализующую социально ориентированные функции семьи;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сопровождение замещающих семей, семей усыновителей (</w:t>
      </w:r>
      <w:proofErr w:type="spellStart"/>
      <w:r w:rsidRPr="00122911">
        <w:rPr>
          <w:rFonts w:ascii="Times New Roman" w:hAnsi="Times New Roman" w:cs="Times New Roman"/>
          <w:spacing w:val="-2"/>
          <w:sz w:val="24"/>
          <w:szCs w:val="24"/>
        </w:rPr>
        <w:t>удочерителей</w:t>
      </w:r>
      <w:proofErr w:type="spellEnd"/>
      <w:r w:rsidRPr="00122911">
        <w:rPr>
          <w:rFonts w:ascii="Times New Roman" w:hAnsi="Times New Roman" w:cs="Times New Roman"/>
          <w:spacing w:val="-2"/>
          <w:sz w:val="24"/>
          <w:szCs w:val="24"/>
        </w:rPr>
        <w:t>) (далее - "С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провождение замещающих семей", "Замещающие семьи") - система психолого-педагогических мероприятий, степень интенсивности которых зависит от </w:t>
      </w:r>
      <w:proofErr w:type="spellStart"/>
      <w:r w:rsidRPr="00122911">
        <w:rPr>
          <w:rFonts w:ascii="Times New Roman" w:hAnsi="Times New Roman" w:cs="Times New Roman"/>
          <w:spacing w:val="-2"/>
          <w:sz w:val="24"/>
          <w:szCs w:val="24"/>
        </w:rPr>
        <w:t>ресурсности</w:t>
      </w:r>
      <w:proofErr w:type="spellEnd"/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замещающей семьи, семьи усыновителей (</w:t>
      </w:r>
      <w:proofErr w:type="spellStart"/>
      <w:r w:rsidRPr="00122911">
        <w:rPr>
          <w:rFonts w:ascii="Times New Roman" w:hAnsi="Times New Roman" w:cs="Times New Roman"/>
          <w:spacing w:val="-2"/>
          <w:sz w:val="24"/>
          <w:szCs w:val="24"/>
        </w:rPr>
        <w:t>удочерителей</w:t>
      </w:r>
      <w:proofErr w:type="spellEnd"/>
      <w:r w:rsidRPr="00122911">
        <w:rPr>
          <w:rFonts w:ascii="Times New Roman" w:hAnsi="Times New Roman" w:cs="Times New Roman"/>
          <w:spacing w:val="-2"/>
          <w:sz w:val="24"/>
          <w:szCs w:val="24"/>
        </w:rPr>
        <w:t>), способствующих на различных этапах ее функционирования (создание, становление, развитие, завершение функциониров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ния) формированию внутрисемейного пространства, способного создать обстановку соц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альной защищенности, а также необходимых условий для более полного и свободного ра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вития личности принимаемого ребенка, максимальному обеспечению</w:t>
      </w:r>
      <w:proofErr w:type="gramEnd"/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его прав;</w:t>
      </w:r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(в ред. </w:t>
      </w:r>
      <w:hyperlink r:id="rId16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Приказа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Главного управления образования и молодежной политики Алтайского края от 31.03.2016 N 544)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усыновление (удочерение) - приоритетная форма устройства ребенка, способная в полной мере обеспечить детям-сиротам и детям, оставшимся без попечения родителей, полноценное физическое, психическое, духовное и нравственное развитие.</w:t>
      </w:r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(абзац введен </w:t>
      </w:r>
      <w:hyperlink r:id="rId17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Приказом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Главного управления образования и молодежной политики 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lastRenderedPageBreak/>
        <w:t>Алта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й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ского края от 31.03.2016 N 544)</w:t>
      </w:r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 Организация сопровождения замещающих семей</w:t>
      </w:r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2.1. Сопровождение замещающих семей в Алтайском крае организуется на основе межведомственного взаимодействия и на разных уровнях: региональном, муниципальном, локальном (уровень учреждения).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2.1.1. Региональный уровень.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2.1.1.1. Министерство:</w:t>
      </w:r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(в ред. </w:t>
      </w:r>
      <w:hyperlink r:id="rId18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Приказа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Минобрнауки</w:t>
      </w:r>
      <w:proofErr w:type="spellEnd"/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Алтайского края от 27.02.2017 N 336)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определяет стратегические направления развития региональной системы сопровожд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ния замещающих семей;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осуществляет контроль деятельности по сопровождению замещающих семей КГБУ "Алтайский краевой центр психолого-педагогической и медико-социальной помощи" и организаций для детей-сирот и детей, оставшихся без попечения родителей, в отношении которых Министерство осуществляет функции и полномочия учредителя (далее - "организ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ции для детей-сирот и детей, оставшихся без попечения родителей");</w:t>
      </w:r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(в ред. </w:t>
      </w:r>
      <w:hyperlink r:id="rId19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Приказа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Главного управления образования и молодежной политики Алтайского края от 31.03.2016 N 544, </w:t>
      </w:r>
      <w:hyperlink r:id="rId20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Приказа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Минобрнауки</w:t>
      </w:r>
      <w:proofErr w:type="spellEnd"/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Алтайского края от 27.02.2017 N 336)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содействует работе краевого Общественного совета по развитию замещающего семе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й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ного устройства в Алтайском крае.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2.1.1.2. КГБУ "Алтайский краевой центр психолого-педагогической и медико-социальной помощи":</w:t>
      </w:r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(в ред. </w:t>
      </w:r>
      <w:hyperlink r:id="rId21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Приказа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Главного управления образования и молодежной политики Алтайского края от 31.03.2016 N 544)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осуществляет консультативную, информационную и организационно-методическую помощь социальным педагогам, педагогам-психологам, иным педагогическим работникам организаций для детей-сирот и детей, оставшихся без попечения родителей, специалистам органов опеки и попечительства по вопросам сопровождения замещающих семей;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анализирует результаты деятельности служб сопровождения замещающих семей в 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тайском крае;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участвует в проведении учредительного контроля деятельности по сопровождению замещающих семей организаций для детей-сирот и детей, оставшихся без попечения род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телей;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обеспечивает организацию информационной кампании по формированию среди нас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ления Алтайского края позитивного образа замещающих семей;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изучает сложившиеся в регионах Российской Федерации системы по защите прав детей-сирот и детей, оставшихся без попечения родителей, сопровождению замещающих с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мей;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внедряет инновационные формы деятельности по сопровождению замещающих с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мей;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ведет краевой реестр приемных семей, имеющих положительный опыт воспитания д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тей;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оказывает индивидуально ориентированную психолого-педагогическую и медико-социальную помощь детям-сиротам и детям, оставшимся без попечения родителей, восп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тывающимся в замещающих семьях;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обеспечивает консультативную, диагностическую, коррекционно-развивающую, информационно-методическую поддержку замещающим родителям, членам замещающих с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мей, воспитывающих детей-сирот и детей, оставшихся без попечения родителей;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ведет раздел "Служба сопровождения замещающих семей" сайта учреждения для п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вышения профессиональной компетентности социальных педагогов, педагогов-психологов, иных работников организаций для детей-сирот и детей, оставшихся без 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lastRenderedPageBreak/>
        <w:t>попечения родит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лей.</w:t>
      </w:r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(в ред. </w:t>
      </w:r>
      <w:hyperlink r:id="rId22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Приказа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Главного управления образования и молодежной политики Алтайского края от 31.03.2016 N 544)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2.1.1.3. Краевой Общественный совет по развитию замещающего семейного устройс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ва в Алтайском крае: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разрабатывает предложения по формированию приоритетных направлений регионал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ной политики в отношении замещающих семей, развитию и поддержке общественных ин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циатив в области семейного устройства детей в Алтайском крае;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выявляет социальные потребности замещающих семей и разрабатывает предложения по их удовлетворению, доводит эти предложения до органов власти;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содействует созданию открытого информационного пространства для организаций и граждан по пропаганде семейного устройства детей-сирот и детей, оставшихся без попеч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ния родителей, в Алтайском крае.</w:t>
      </w:r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(п. 2.1.1.3 в ред. </w:t>
      </w:r>
      <w:hyperlink r:id="rId23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Приказа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Минобрнауки</w:t>
      </w:r>
      <w:proofErr w:type="spellEnd"/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Алтайского края от 27.02.2017 N 336)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2.1.1.4. Краевые государственные медицинские организации: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оказывают медицинскую помощь подопечным, в том числе проводят их диспансер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зацию, согласно действующему законодательству.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2.1.2. Муниципальный уровень.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2.1.2.1. Органы опеки и попечительства: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оказывают помощь опекунам и попечителям несовершеннолетних граждан в реализ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ции и защите прав подопечных;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осуществляют в порядке и в сроки, определяемые Правительством Российской Фед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рации, проверки условий жизни подопечных, соблюдения опекунами и попечителями прав и законных интересов подопечных, обеспечения сохранности их имущества, а также выполнения опекунами и попечителями требований к осуществлению своих прав и исполн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нию своих обязанностей, определяемых в соответствии с федеральным законодательством;</w:t>
      </w:r>
      <w:proofErr w:type="gramEnd"/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заключают договор о взаимодействии с организациями для детей-сирот и детей, 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тавшихся без попечения родителей, по сопровождению замещающих семей.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2.1.3. Локальный уровень.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2.1.3.1. Руководители организации для детей-сирот и детей, оставшихся без попечения родителей, КГБУ "Алтайский краевой центр психолого-педагогической и медико-социальной помощи":</w:t>
      </w:r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(в ред. </w:t>
      </w:r>
      <w:hyperlink r:id="rId24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Приказа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Главного управления образования и молодежной политики Алтайского края от 31.03.2016 N 544)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организует сопровождение замещающих семей в соответствии с </w:t>
      </w:r>
      <w:hyperlink w:anchor="P602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перечнем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>, утве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жденным пунктом 1.5 приказа Главного управления образования и молодежной политики Алтайского края N 1224 от 03.07.2015 (далее - "Перечень");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координирует деятельность службы сопровождения замещающих семей;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утверждает пакет нормативных документов, регламентирующих организацию сопр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вождения замещающих семей;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заключает договоры о сопровождении замещающей семьи, кризисном сопровождении замещающей семьи;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обеспечивает повышение психолого-педагогической компетентности педагогов по в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просам сопровождения замещающих семей;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обеспечивает взаимодействие с органами государственной и муниципальной власти, общественными организациями и другими институтами гражданского общества по сопр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вождению замещающих семей;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заключает договор о взаимодействии с органами опеки и попечительства по сопров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ждению замещающих семей в соответствии с </w:t>
      </w:r>
      <w:hyperlink w:anchor="P602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Перечнем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2.1.3.2. Служба сопровождения замещающих семей организаций для детей-сирот и д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тей, оставшихся без попечения родителей: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lastRenderedPageBreak/>
        <w:t>разрабатывает и реализует индивидуальные планы сопровождения замещающей с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мьи;</w:t>
      </w:r>
      <w:proofErr w:type="gramEnd"/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оказывает детям-сиротам и детям, оставшимся без попечения родителей, воспит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вающимся в замещающих семьях, замещающим родителям, при необходимости членам з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мещающих семей </w:t>
      </w:r>
      <w:proofErr w:type="spell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психолого-медико-педагогическую</w:t>
      </w:r>
      <w:proofErr w:type="spellEnd"/>
      <w:r w:rsidRPr="00122911">
        <w:rPr>
          <w:rFonts w:ascii="Times New Roman" w:hAnsi="Times New Roman" w:cs="Times New Roman"/>
          <w:spacing w:val="-2"/>
          <w:sz w:val="24"/>
          <w:szCs w:val="24"/>
        </w:rPr>
        <w:t>, правовую и иную помощь, содейс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вует в получении указанными детьми образования, медицинской помощи, социальных у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луг в целях обеспечения их нормального воспитания и развития в замещающей семье;</w:t>
      </w:r>
      <w:proofErr w:type="gramEnd"/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осуществляет кризисное сопровождение замещающих семей;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участвует в проведении органами опеки и попечительства мероприятий по оказанию помощи опекунам и попечителям несовершеннолетних граждан в реализации и защите прав подопечных;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организует и проводит семинары, тренинги для замещающих семей;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содействует развитию общения и взаимопомощи между замещающими семьями;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оказывает консультационную помощь замещающим родителям по вопросам защиты прав подопечных;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организует работу по формированию среди населения позитивного образа замеща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щих семей;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осуществляют деятельность по комплексному сопровождению замещающих семей во взаимодействии с органами исполнительной власти субъекта Российской Федерации, органами местного самоуправления и территориальными органами федеральных органов и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полнительной власти, образовательными организациями, медицинскими организациями, организациями, оказывающими социальные услуги, или иными организациями, в том числе для детей-сирот и детей, оставшихся без попечения родителей, и общественными организ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циями.</w:t>
      </w:r>
      <w:proofErr w:type="gramEnd"/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right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Утверждено</w:t>
      </w:r>
    </w:p>
    <w:p w:rsidR="004A47EA" w:rsidRPr="00122911" w:rsidRDefault="004A47EA" w:rsidP="004A47E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Приказом</w:t>
      </w:r>
    </w:p>
    <w:p w:rsidR="004A47EA" w:rsidRPr="00122911" w:rsidRDefault="004A47EA" w:rsidP="004A47E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Главного управления</w:t>
      </w:r>
    </w:p>
    <w:p w:rsidR="004A47EA" w:rsidRPr="00122911" w:rsidRDefault="004A47EA" w:rsidP="004A47E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образования и </w:t>
      </w: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молодежной</w:t>
      </w:r>
      <w:proofErr w:type="gramEnd"/>
    </w:p>
    <w:p w:rsidR="004A47EA" w:rsidRPr="00122911" w:rsidRDefault="004A47EA" w:rsidP="004A47E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политики Алтайского края</w:t>
      </w:r>
    </w:p>
    <w:p w:rsidR="004A47EA" w:rsidRPr="00122911" w:rsidRDefault="004A47EA" w:rsidP="004A47E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от 3 июля </w:t>
      </w:r>
      <w:smartTag w:uri="urn:schemas-microsoft-com:office:smarttags" w:element="metricconverter">
        <w:smartTagPr>
          <w:attr w:name="ProductID" w:val="2015 г"/>
        </w:smartTagPr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2015 г</w:t>
        </w:r>
      </w:smartTag>
      <w:r w:rsidRPr="00122911">
        <w:rPr>
          <w:rFonts w:ascii="Times New Roman" w:hAnsi="Times New Roman" w:cs="Times New Roman"/>
          <w:spacing w:val="-2"/>
          <w:sz w:val="24"/>
          <w:szCs w:val="24"/>
        </w:rPr>
        <w:t>. N 1224</w:t>
      </w:r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bookmarkStart w:id="1" w:name="P171"/>
      <w:bookmarkEnd w:id="1"/>
      <w:r w:rsidRPr="00122911">
        <w:rPr>
          <w:rFonts w:ascii="Times New Roman" w:hAnsi="Times New Roman" w:cs="Times New Roman"/>
          <w:spacing w:val="-2"/>
          <w:sz w:val="24"/>
          <w:szCs w:val="24"/>
        </w:rPr>
        <w:t>ПРИМЕРНОЕ ПОЛОЖЕНИЕ</w:t>
      </w:r>
    </w:p>
    <w:p w:rsidR="004A47EA" w:rsidRPr="00122911" w:rsidRDefault="004A47EA" w:rsidP="004A47EA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 службе сопровождения замещающих семей</w:t>
      </w:r>
    </w:p>
    <w:p w:rsidR="004A47EA" w:rsidRPr="00122911" w:rsidRDefault="004A47EA" w:rsidP="004A47EA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</w:t>
      </w:r>
    </w:p>
    <w:p w:rsidR="004A47EA" w:rsidRPr="00122911" w:rsidRDefault="004A47EA" w:rsidP="004A47EA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(наименование организации для детей-сирот и детей,</w:t>
      </w:r>
      <w:proofErr w:type="gramEnd"/>
    </w:p>
    <w:p w:rsidR="004A47EA" w:rsidRPr="00122911" w:rsidRDefault="004A47EA" w:rsidP="004A47EA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оставшихся без попечения родителей, оказывающей</w:t>
      </w:r>
    </w:p>
    <w:p w:rsidR="004A47EA" w:rsidRPr="00122911" w:rsidRDefault="004A47EA" w:rsidP="004A47EA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социальные услуги)</w:t>
      </w:r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1. Общие положения</w:t>
      </w:r>
    </w:p>
    <w:p w:rsidR="004A47EA" w:rsidRPr="00122911" w:rsidRDefault="004A47EA" w:rsidP="004A47EA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1.1. Настоящее Положение регулирует деятельность  службы  сопровождения</w:t>
      </w:r>
    </w:p>
    <w:p w:rsidR="004A47EA" w:rsidRPr="00122911" w:rsidRDefault="004A47EA" w:rsidP="004A47EA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замещающих семей __________________________________________________________</w:t>
      </w:r>
    </w:p>
    <w:p w:rsidR="004A47EA" w:rsidRPr="00122911" w:rsidRDefault="004A47EA" w:rsidP="004A47EA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</w:t>
      </w:r>
      <w:proofErr w:type="gramStart"/>
      <w:r w:rsidRPr="00122911">
        <w:rPr>
          <w:rFonts w:ascii="Times New Roman" w:hAnsi="Times New Roman" w:cs="Times New Roman"/>
          <w:spacing w:val="-2"/>
        </w:rPr>
        <w:t>(наименование организации для детей-сирот и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__________________________________________________ - (далее - "Служба"),</w:t>
      </w:r>
      <w:proofErr w:type="gramEnd"/>
    </w:p>
    <w:p w:rsidR="004A47EA" w:rsidRPr="00122911" w:rsidRDefault="004A47EA" w:rsidP="004A47EA">
      <w:pPr>
        <w:pStyle w:val="ConsPlusNonformat"/>
        <w:jc w:val="both"/>
        <w:rPr>
          <w:rFonts w:ascii="Times New Roman" w:hAnsi="Times New Roman" w:cs="Times New Roman"/>
          <w:spacing w:val="-2"/>
        </w:rPr>
      </w:pPr>
      <w:r w:rsidRPr="00122911">
        <w:rPr>
          <w:rFonts w:ascii="Times New Roman" w:hAnsi="Times New Roman" w:cs="Times New Roman"/>
          <w:spacing w:val="-2"/>
        </w:rPr>
        <w:t xml:space="preserve">      детей, оставшихся без попечения родителей,  оказывающей социальные услуги)</w:t>
      </w:r>
    </w:p>
    <w:p w:rsidR="004A47EA" w:rsidRPr="00122911" w:rsidRDefault="004A47EA" w:rsidP="004A47EA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1.2. Служба создается </w:t>
      </w: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в</w:t>
      </w:r>
      <w:proofErr w:type="gramEnd"/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_______________________________________________</w:t>
      </w:r>
    </w:p>
    <w:p w:rsidR="004A47EA" w:rsidRPr="00122911" w:rsidRDefault="004A47EA" w:rsidP="004A47EA">
      <w:pPr>
        <w:pStyle w:val="ConsPlusNonformat"/>
        <w:jc w:val="both"/>
        <w:rPr>
          <w:rFonts w:ascii="Times New Roman" w:hAnsi="Times New Roman" w:cs="Times New Roman"/>
          <w:spacing w:val="-2"/>
        </w:rPr>
      </w:pPr>
      <w:r w:rsidRPr="00122911">
        <w:rPr>
          <w:rFonts w:ascii="Times New Roman" w:hAnsi="Times New Roman" w:cs="Times New Roman"/>
          <w:spacing w:val="-2"/>
        </w:rPr>
        <w:t xml:space="preserve">                             </w:t>
      </w:r>
      <w:proofErr w:type="gramStart"/>
      <w:r w:rsidRPr="00122911">
        <w:rPr>
          <w:rFonts w:ascii="Times New Roman" w:hAnsi="Times New Roman" w:cs="Times New Roman"/>
          <w:spacing w:val="-2"/>
        </w:rPr>
        <w:t>(наименование организации для детей-сирот и</w:t>
      </w:r>
      <w:proofErr w:type="gramEnd"/>
    </w:p>
    <w:p w:rsidR="004A47EA" w:rsidRPr="00122911" w:rsidRDefault="004A47EA" w:rsidP="004A47EA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 - (далее - "Организация")</w:t>
      </w:r>
    </w:p>
    <w:p w:rsidR="004A47EA" w:rsidRPr="00122911" w:rsidRDefault="004A47EA" w:rsidP="004A47EA">
      <w:pPr>
        <w:pStyle w:val="ConsPlusNonformat"/>
        <w:jc w:val="both"/>
        <w:rPr>
          <w:rFonts w:ascii="Times New Roman" w:hAnsi="Times New Roman" w:cs="Times New Roman"/>
          <w:spacing w:val="-2"/>
        </w:rPr>
      </w:pPr>
      <w:r w:rsidRPr="00122911">
        <w:rPr>
          <w:rFonts w:ascii="Times New Roman" w:hAnsi="Times New Roman" w:cs="Times New Roman"/>
          <w:spacing w:val="-2"/>
        </w:rPr>
        <w:t xml:space="preserve">    детей, оставшихся без попечения родителей, 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122911">
        <w:rPr>
          <w:rFonts w:ascii="Times New Roman" w:hAnsi="Times New Roman" w:cs="Times New Roman"/>
          <w:spacing w:val="-2"/>
        </w:rPr>
        <w:t>оказывающей социальные услуги)</w:t>
      </w:r>
    </w:p>
    <w:p w:rsidR="004A47EA" w:rsidRPr="00122911" w:rsidRDefault="004A47EA" w:rsidP="004A47EA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с  целью  осуществления  деятельности  по  сопровождению замещающих семей </w:t>
      </w: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в</w:t>
      </w:r>
      <w:proofErr w:type="gramEnd"/>
    </w:p>
    <w:p w:rsidR="004A47EA" w:rsidRPr="00122911" w:rsidRDefault="004A47EA" w:rsidP="004A47EA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соответствии</w:t>
      </w:r>
      <w:proofErr w:type="gramEnd"/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с   </w:t>
      </w:r>
      <w:hyperlink w:anchor="P602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перечнем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>,  утвержденным  пунктом  1.5  приказа  Главного</w:t>
      </w:r>
    </w:p>
    <w:p w:rsidR="004A47EA" w:rsidRPr="00122911" w:rsidRDefault="004A47EA" w:rsidP="004A47EA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управления  образования  и молодежной политики  Алтайского края  N 1224  </w:t>
      </w: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от</w:t>
      </w:r>
      <w:proofErr w:type="gramEnd"/>
    </w:p>
    <w:p w:rsidR="004A47EA" w:rsidRPr="00122911" w:rsidRDefault="004A47EA" w:rsidP="004A47EA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lastRenderedPageBreak/>
        <w:t>03.07.2015 (далее - "Перечень").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1.3. </w:t>
      </w: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Положение о Службе разработано в соответствии с Семейным </w:t>
      </w:r>
      <w:hyperlink r:id="rId25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кодексом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Российской Федерации, Федеральным </w:t>
      </w:r>
      <w:hyperlink r:id="rId26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законом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от 24.04.2008 N 48-ФЗ "Об опеке и попечительс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ве", </w:t>
      </w:r>
      <w:hyperlink r:id="rId27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постановлением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Правительства Российской Федерации от 24.05.2014 N 481 "О деятел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ности организаций для детей-сирот и детей, оставшихся без попечения родителей, и об ус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ройстве в них детей, оставшихся без попечения родителей", </w:t>
      </w:r>
      <w:hyperlink r:id="rId28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письмом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Министерства образ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вания и науки Российской Федерации от 01.09.2014 N</w:t>
      </w:r>
      <w:proofErr w:type="gramEnd"/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ВК-1851/07 "О реструктуризации и реформировании организаций для детей-сирот и детей, оставшихся без попечения родит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лей, и совершенствовании сети служб сопровождения замещающих семей", </w:t>
      </w:r>
      <w:hyperlink r:id="rId29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Планом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мер по реструктуризации и реформированию организаций для детей-сирот и детей, оставшихся без попечения родителей, и совершенствованию сети служб сопровождения замещающих с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мей в Алтайском крае на 2014 - 2016 годы, утвержденным распоряжением Администрации края от 11.12.2014 N 415-р.</w:t>
      </w:r>
      <w:proofErr w:type="gramEnd"/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Деятельность Службы основывается на принципах добровольности услуг и должна исключать методы прямого или косвенного давления, навязывания услуг или осуществл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ния проверок под видом услуг.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Служба обеспечивает возможность оказания квалифицированной помощи всем ну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дающимся в ней замещающим семьям в возможно короткие сроки.</w:t>
      </w:r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 Основные задачи и направления деятельности Службы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2.1. Основные задачи Службы: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2.1.1. организация комплексного сопровождения замещающих семей;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2.1.2. оказание комплексной </w:t>
      </w:r>
      <w:proofErr w:type="spell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психолого-медико-педагогической</w:t>
      </w:r>
      <w:proofErr w:type="spellEnd"/>
      <w:r w:rsidRPr="00122911">
        <w:rPr>
          <w:rFonts w:ascii="Times New Roman" w:hAnsi="Times New Roman" w:cs="Times New Roman"/>
          <w:spacing w:val="-2"/>
          <w:sz w:val="24"/>
          <w:szCs w:val="24"/>
        </w:rPr>
        <w:t>, социальной и прав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вой помощи детям-сиротам, детям, оставшимся без попечения родителей, воспитывающи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ся в замещающих семьях, замещающим родителям, при необходимости членам замеща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щих семей;</w:t>
      </w:r>
      <w:proofErr w:type="gramEnd"/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2.1.3. формирование среди населения позитивного образа замещающих семей.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2.2. Основные направления деятельности Службы: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2.2.1. разрабатывает и реализует индивидуальные планы сопровождения замещающей семьи;</w:t>
      </w:r>
      <w:proofErr w:type="gramEnd"/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2.2.2. оказывает детям-сиротам и детям, оставшимся без попечения родителей, восп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тывающимся в замещающих семьях, замещающим родителям, при необходимости членам замещающих семей </w:t>
      </w:r>
      <w:proofErr w:type="spell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психолого-медико-педагогическую</w:t>
      </w:r>
      <w:proofErr w:type="spellEnd"/>
      <w:r w:rsidRPr="00122911">
        <w:rPr>
          <w:rFonts w:ascii="Times New Roman" w:hAnsi="Times New Roman" w:cs="Times New Roman"/>
          <w:spacing w:val="-2"/>
          <w:sz w:val="24"/>
          <w:szCs w:val="24"/>
        </w:rPr>
        <w:t>, правовую и иную помощь, соде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й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ствует в получении указанными детьми образования, медицинской помощи, социальных услуг в целях обеспечения их нормального воспитания и развития в замещающей семье;</w:t>
      </w:r>
      <w:proofErr w:type="gramEnd"/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2.2.4. организует кризисное сопровождение замещающих семей в соответствии с </w:t>
      </w:r>
      <w:hyperlink r:id="rId30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</w:t>
        </w:r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о</w:t>
        </w:r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рядком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>, утвержденным приказом Главного управления;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2.2.5. участвует в проведении органами опеки и попечительства мероприятий по оказанию помощи опекунам и попечителям несовершеннолетних граждан в реализации и з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щите прав подопечных;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2.2.6. организует и проводит семинары, тренинги для замещающих семей;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2.2.7. содействует развитию общения и взаимопомощи между замещающими семьями;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2.2.8. оказывают консультационную помощь замещающим родителям по вопросам защиты прав подопечных;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2.2.9. информирует замещающие семьи о предоставляемой </w:t>
      </w:r>
      <w:proofErr w:type="spell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психолого-медико-педагогической</w:t>
      </w:r>
      <w:proofErr w:type="spellEnd"/>
      <w:r w:rsidRPr="00122911">
        <w:rPr>
          <w:rFonts w:ascii="Times New Roman" w:hAnsi="Times New Roman" w:cs="Times New Roman"/>
          <w:spacing w:val="-2"/>
          <w:sz w:val="24"/>
          <w:szCs w:val="24"/>
        </w:rPr>
        <w:t>, правовой и иной помощи;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2.2.10. организует работу по формированию среди населения позитивного образа з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мещающих семей;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2.2.11. осуществляют деятельность по комплексному сопровождению замещающих семей во взаимодействии с органами исполнительной власти субъекта Российской Федер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ции, органами местного самоуправления и территориальными органами 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lastRenderedPageBreak/>
        <w:t>федеральных орг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нов исполнительной власти, образовательными организациями, медицинскими организ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циями, организациями, оказывающими социальные услуги, или иными организациями, в том числе для детей-сирот и детей, оставшихся без попечения родителей, и общественными 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ганизациями.</w:t>
      </w:r>
      <w:proofErr w:type="gramEnd"/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3. Организационное обеспечение деятельности Службы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3.1. Служба создается приказом директора Организации.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3.2. </w:t>
      </w: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Директор Организации для обеспечения деятельности Службы утверждает пакет нормативных документов, регламентирующих деятельность Службы, в том числе заключ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ет договоры о сопровождении замещающих семей, кризисном сопровождении замещающих семей, а также с органами местного самоуправления, наделенными государственными в сфере организации и осуществления деятельности по опеке и попечительству над детьми-сиротами и детьми, оставшимися без попечения родителей, о взаимодействии по сопрово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дению замещающих семей.</w:t>
      </w:r>
      <w:proofErr w:type="gramEnd"/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3.3. Деятельность Службы регламентируется годовым планом работы Организации, планом работы Службы. Отчетная документация специалистов Службы ведется в соотве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ствии с их должностными обязанностями.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3.4. </w:t>
      </w: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В состав Службы могут входить руководитель, социальный педагог, педагог-психолог, учитель-логопед (учитель-дефектолог), врач-педиатр, врач-психиатр, юриско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сульт, иные специалисты Организации.</w:t>
      </w:r>
      <w:proofErr w:type="gramEnd"/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3.5. При необходимости для осуществления деятельности Службы могут, привлекат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ся специалисты соответствующего профиля из других организаций.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3.6. </w:t>
      </w:r>
      <w:hyperlink w:anchor="P257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Отчет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о деятельности Службы оформляется ежеквартально руководителем Слу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бы по форме, утвержденной пунктом 1.3 приказа Главного управления образования и мол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дежной политики Алтайского края.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3.7. Комплексное сопровождение замещающей семьи организуется на основании договора о сопровождении семьи, принявшей ребенка (детей), оставшегося без попечения родителей, на воспитание, заключенного между Организацией и опекуном (попечителем, пр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емным родителем).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3.8. Сопровождение замещающих семей организуется на безвозмездной основе.</w:t>
      </w:r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4. Права и обязанности специалистов, участвующих в работе Службы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4.1. Специалисты Службы имеют право </w:t>
      </w: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на</w:t>
      </w:r>
      <w:proofErr w:type="gramEnd"/>
      <w:r w:rsidRPr="00122911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доступ в замещающие семьи в случаях и порядке, предусмотренных законодательс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вом;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получение информации и документов, необходимых для организации сопровождения замещающей семьи;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внесение предложений по улучшению работы Службы.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4.2. Специалисты Службы за противоправные действия, неисполнение и (или) нена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лежащее исполнение должностных обязанностей несут ответственность в соответствии с действующим законодательством.</w:t>
      </w:r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5. </w:t>
      </w: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Контроль за</w:t>
      </w:r>
      <w:proofErr w:type="gramEnd"/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организацией работы Службы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5.1. </w:t>
      </w: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Контроль за</w:t>
      </w:r>
      <w:proofErr w:type="gramEnd"/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деятельностью Службы осуществляет директор Организации путем проведения внутриучрежденческого контроля.</w:t>
      </w:r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right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right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right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right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right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right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right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right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right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right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right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Утверждена</w:t>
      </w:r>
    </w:p>
    <w:p w:rsidR="004A47EA" w:rsidRPr="00122911" w:rsidRDefault="004A47EA" w:rsidP="004A47E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Приказом</w:t>
      </w:r>
    </w:p>
    <w:p w:rsidR="004A47EA" w:rsidRPr="00122911" w:rsidRDefault="004A47EA" w:rsidP="004A47E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Главного управления</w:t>
      </w:r>
    </w:p>
    <w:p w:rsidR="004A47EA" w:rsidRPr="00122911" w:rsidRDefault="004A47EA" w:rsidP="004A47E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образования и </w:t>
      </w: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молодежной</w:t>
      </w:r>
      <w:proofErr w:type="gramEnd"/>
    </w:p>
    <w:p w:rsidR="004A47EA" w:rsidRPr="00122911" w:rsidRDefault="004A47EA" w:rsidP="004A47E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политики Алтайского края</w:t>
      </w:r>
    </w:p>
    <w:p w:rsidR="004A47EA" w:rsidRPr="00122911" w:rsidRDefault="004A47EA" w:rsidP="004A47E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от 3 июля </w:t>
      </w:r>
      <w:smartTag w:uri="urn:schemas-microsoft-com:office:smarttags" w:element="metricconverter">
        <w:smartTagPr>
          <w:attr w:name="ProductID" w:val="2015 г"/>
        </w:smartTagPr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2015 г</w:t>
        </w:r>
      </w:smartTag>
      <w:r w:rsidRPr="00122911">
        <w:rPr>
          <w:rFonts w:ascii="Times New Roman" w:hAnsi="Times New Roman" w:cs="Times New Roman"/>
          <w:spacing w:val="-2"/>
          <w:sz w:val="24"/>
          <w:szCs w:val="24"/>
        </w:rPr>
        <w:t>. N 1224</w:t>
      </w:r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ФОРМА ОТЧЕТА</w:t>
      </w:r>
    </w:p>
    <w:p w:rsidR="004A47EA" w:rsidRPr="00122911" w:rsidRDefault="004A47EA" w:rsidP="004A47EA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службы сопровождения замещающих семей</w:t>
      </w:r>
    </w:p>
    <w:p w:rsidR="004A47EA" w:rsidRPr="00122911" w:rsidRDefault="004A47EA" w:rsidP="004A47EA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</w:t>
      </w:r>
    </w:p>
    <w:p w:rsidR="004A47EA" w:rsidRPr="00122911" w:rsidRDefault="004A47EA" w:rsidP="004A47EA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(наименование организации для детей-сирот и детей,</w:t>
      </w:r>
      <w:proofErr w:type="gramEnd"/>
    </w:p>
    <w:p w:rsidR="004A47EA" w:rsidRPr="00122911" w:rsidRDefault="004A47EA" w:rsidP="004A47EA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оставшихся без попечения родителей)</w:t>
      </w:r>
    </w:p>
    <w:p w:rsidR="004A47EA" w:rsidRPr="00122911" w:rsidRDefault="004A47EA" w:rsidP="004A47EA">
      <w:pPr>
        <w:pStyle w:val="ConsPlusNormal"/>
        <w:jc w:val="both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"/>
        <w:gridCol w:w="3571"/>
        <w:gridCol w:w="850"/>
        <w:gridCol w:w="900"/>
        <w:gridCol w:w="1012"/>
        <w:gridCol w:w="964"/>
        <w:gridCol w:w="1084"/>
      </w:tblGrid>
      <w:tr w:rsidR="004A47EA" w:rsidRPr="00122911" w:rsidTr="001E1632">
        <w:trPr>
          <w:jc w:val="center"/>
        </w:trPr>
        <w:tc>
          <w:tcPr>
            <w:tcW w:w="674" w:type="dxa"/>
          </w:tcPr>
          <w:p w:rsidR="004A47EA" w:rsidRPr="00122911" w:rsidRDefault="004A47EA" w:rsidP="001E163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  <w:proofErr w:type="spellStart"/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1" w:type="dxa"/>
          </w:tcPr>
          <w:p w:rsidR="004A47EA" w:rsidRPr="00122911" w:rsidRDefault="004A47EA" w:rsidP="001E163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</w:tcPr>
          <w:p w:rsidR="004A47EA" w:rsidRPr="00122911" w:rsidRDefault="004A47EA" w:rsidP="001E163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ква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тал</w:t>
            </w:r>
          </w:p>
        </w:tc>
        <w:tc>
          <w:tcPr>
            <w:tcW w:w="900" w:type="dxa"/>
          </w:tcPr>
          <w:p w:rsidR="004A47EA" w:rsidRPr="00122911" w:rsidRDefault="004A47EA" w:rsidP="001E163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ква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тал</w:t>
            </w:r>
          </w:p>
        </w:tc>
        <w:tc>
          <w:tcPr>
            <w:tcW w:w="1012" w:type="dxa"/>
          </w:tcPr>
          <w:p w:rsidR="004A47EA" w:rsidRPr="00122911" w:rsidRDefault="004A47EA" w:rsidP="001E163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ква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тал</w:t>
            </w:r>
          </w:p>
        </w:tc>
        <w:tc>
          <w:tcPr>
            <w:tcW w:w="964" w:type="dxa"/>
          </w:tcPr>
          <w:p w:rsidR="004A47EA" w:rsidRPr="00122911" w:rsidRDefault="004A47EA" w:rsidP="001E163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 ква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тал</w:t>
            </w:r>
          </w:p>
        </w:tc>
        <w:tc>
          <w:tcPr>
            <w:tcW w:w="1084" w:type="dxa"/>
          </w:tcPr>
          <w:p w:rsidR="004A47EA" w:rsidRPr="00122911" w:rsidRDefault="004A47EA" w:rsidP="001E163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</w:tr>
      <w:tr w:rsidR="004A47EA" w:rsidRPr="00122911" w:rsidTr="001E1632">
        <w:trPr>
          <w:jc w:val="center"/>
        </w:trPr>
        <w:tc>
          <w:tcPr>
            <w:tcW w:w="674" w:type="dxa"/>
          </w:tcPr>
          <w:p w:rsidR="004A47EA" w:rsidRPr="00122911" w:rsidRDefault="004A47EA" w:rsidP="001E163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:rsidR="004A47EA" w:rsidRPr="00122911" w:rsidRDefault="004A47EA" w:rsidP="001E163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A47EA" w:rsidRPr="00122911" w:rsidRDefault="004A47EA" w:rsidP="001E163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4A47EA" w:rsidRPr="00122911" w:rsidRDefault="004A47EA" w:rsidP="001E163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012" w:type="dxa"/>
          </w:tcPr>
          <w:p w:rsidR="004A47EA" w:rsidRPr="00122911" w:rsidRDefault="004A47EA" w:rsidP="001E163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4A47EA" w:rsidRPr="00122911" w:rsidRDefault="004A47EA" w:rsidP="001E163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084" w:type="dxa"/>
          </w:tcPr>
          <w:p w:rsidR="004A47EA" w:rsidRPr="00122911" w:rsidRDefault="004A47EA" w:rsidP="001E163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</w:tr>
      <w:tr w:rsidR="004A47EA" w:rsidRPr="00122911" w:rsidTr="001E1632">
        <w:trPr>
          <w:jc w:val="center"/>
        </w:trPr>
        <w:tc>
          <w:tcPr>
            <w:tcW w:w="674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3571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Общее количество замеща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щих семей в муниципальных образ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ваниях (в соответствии с </w:t>
            </w:r>
            <w:hyperlink w:anchor="P602" w:history="1">
              <w:r w:rsidRPr="0012291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>перечнем</w:t>
              </w:r>
            </w:hyperlink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утвержденным пун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том 1.5 приказа Главного управления N 1224 от 03.07.2015) (далее - "МО")</w:t>
            </w:r>
          </w:p>
        </w:tc>
        <w:tc>
          <w:tcPr>
            <w:tcW w:w="85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rPr>
          <w:jc w:val="center"/>
        </w:trPr>
        <w:tc>
          <w:tcPr>
            <w:tcW w:w="674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1.1.</w:t>
            </w:r>
          </w:p>
        </w:tc>
        <w:tc>
          <w:tcPr>
            <w:tcW w:w="3571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них подопечных</w:t>
            </w:r>
          </w:p>
        </w:tc>
        <w:tc>
          <w:tcPr>
            <w:tcW w:w="85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rPr>
          <w:jc w:val="center"/>
        </w:trPr>
        <w:tc>
          <w:tcPr>
            <w:tcW w:w="674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3571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заключенных за отчетный период договоров о с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провождении замещающих семей</w:t>
            </w:r>
          </w:p>
        </w:tc>
        <w:tc>
          <w:tcPr>
            <w:tcW w:w="85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rPr>
          <w:jc w:val="center"/>
        </w:trPr>
        <w:tc>
          <w:tcPr>
            <w:tcW w:w="674" w:type="dxa"/>
            <w:vMerge w:val="restart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3571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Общее количество индивидуал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консультаций, занятий, п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лученных замещающими родит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лями, из них:</w:t>
            </w:r>
          </w:p>
        </w:tc>
        <w:tc>
          <w:tcPr>
            <w:tcW w:w="85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rPr>
          <w:jc w:val="center"/>
        </w:trPr>
        <w:tc>
          <w:tcPr>
            <w:tcW w:w="674" w:type="dxa"/>
            <w:vMerge/>
          </w:tcPr>
          <w:p w:rsidR="004A47EA" w:rsidRPr="00122911" w:rsidRDefault="004A47EA" w:rsidP="001E163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71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педагога-психолога</w:t>
            </w:r>
          </w:p>
        </w:tc>
        <w:tc>
          <w:tcPr>
            <w:tcW w:w="85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rPr>
          <w:jc w:val="center"/>
        </w:trPr>
        <w:tc>
          <w:tcPr>
            <w:tcW w:w="674" w:type="dxa"/>
            <w:vMerge/>
          </w:tcPr>
          <w:p w:rsidR="004A47EA" w:rsidRPr="00122911" w:rsidRDefault="004A47EA" w:rsidP="001E163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71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социального педагога</w:t>
            </w:r>
          </w:p>
        </w:tc>
        <w:tc>
          <w:tcPr>
            <w:tcW w:w="85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rPr>
          <w:jc w:val="center"/>
        </w:trPr>
        <w:tc>
          <w:tcPr>
            <w:tcW w:w="674" w:type="dxa"/>
            <w:vMerge/>
          </w:tcPr>
          <w:p w:rsidR="004A47EA" w:rsidRPr="00122911" w:rsidRDefault="004A47EA" w:rsidP="001E163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71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юрисконсульта</w:t>
            </w:r>
          </w:p>
        </w:tc>
        <w:tc>
          <w:tcPr>
            <w:tcW w:w="85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rPr>
          <w:jc w:val="center"/>
        </w:trPr>
        <w:tc>
          <w:tcPr>
            <w:tcW w:w="674" w:type="dxa"/>
            <w:vMerge/>
          </w:tcPr>
          <w:p w:rsidR="004A47EA" w:rsidRPr="00122911" w:rsidRDefault="004A47EA" w:rsidP="001E163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71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учителя-логопеда</w:t>
            </w:r>
          </w:p>
        </w:tc>
        <w:tc>
          <w:tcPr>
            <w:tcW w:w="85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rPr>
          <w:jc w:val="center"/>
        </w:trPr>
        <w:tc>
          <w:tcPr>
            <w:tcW w:w="674" w:type="dxa"/>
            <w:vMerge/>
          </w:tcPr>
          <w:p w:rsidR="004A47EA" w:rsidRPr="00122911" w:rsidRDefault="004A47EA" w:rsidP="001E163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71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учителя-дефектолога</w:t>
            </w:r>
          </w:p>
        </w:tc>
        <w:tc>
          <w:tcPr>
            <w:tcW w:w="85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rPr>
          <w:jc w:val="center"/>
        </w:trPr>
        <w:tc>
          <w:tcPr>
            <w:tcW w:w="674" w:type="dxa"/>
            <w:vMerge/>
          </w:tcPr>
          <w:p w:rsidR="004A47EA" w:rsidRPr="00122911" w:rsidRDefault="004A47EA" w:rsidP="001E163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71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врача-педиатра</w:t>
            </w:r>
          </w:p>
        </w:tc>
        <w:tc>
          <w:tcPr>
            <w:tcW w:w="85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rPr>
          <w:jc w:val="center"/>
        </w:trPr>
        <w:tc>
          <w:tcPr>
            <w:tcW w:w="674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3.1.</w:t>
            </w:r>
          </w:p>
        </w:tc>
        <w:tc>
          <w:tcPr>
            <w:tcW w:w="3571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Общее количество замеща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щих родителей, получивших индив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дуальные консультации, приня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ших участие в занятиях</w:t>
            </w:r>
          </w:p>
        </w:tc>
        <w:tc>
          <w:tcPr>
            <w:tcW w:w="85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rPr>
          <w:jc w:val="center"/>
        </w:trPr>
        <w:tc>
          <w:tcPr>
            <w:tcW w:w="674" w:type="dxa"/>
            <w:vMerge w:val="restart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3571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Общее количество индивидуал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консультаций, занятий, п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лученных подопечными, из них:</w:t>
            </w:r>
          </w:p>
        </w:tc>
        <w:tc>
          <w:tcPr>
            <w:tcW w:w="85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rPr>
          <w:jc w:val="center"/>
        </w:trPr>
        <w:tc>
          <w:tcPr>
            <w:tcW w:w="674" w:type="dxa"/>
            <w:vMerge/>
          </w:tcPr>
          <w:p w:rsidR="004A47EA" w:rsidRPr="00122911" w:rsidRDefault="004A47EA" w:rsidP="001E163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71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педагога-психолога</w:t>
            </w:r>
          </w:p>
        </w:tc>
        <w:tc>
          <w:tcPr>
            <w:tcW w:w="85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rPr>
          <w:jc w:val="center"/>
        </w:trPr>
        <w:tc>
          <w:tcPr>
            <w:tcW w:w="674" w:type="dxa"/>
            <w:vMerge/>
          </w:tcPr>
          <w:p w:rsidR="004A47EA" w:rsidRPr="00122911" w:rsidRDefault="004A47EA" w:rsidP="001E163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71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социального педагога</w:t>
            </w:r>
          </w:p>
        </w:tc>
        <w:tc>
          <w:tcPr>
            <w:tcW w:w="85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rPr>
          <w:jc w:val="center"/>
        </w:trPr>
        <w:tc>
          <w:tcPr>
            <w:tcW w:w="674" w:type="dxa"/>
            <w:vMerge/>
          </w:tcPr>
          <w:p w:rsidR="004A47EA" w:rsidRPr="00122911" w:rsidRDefault="004A47EA" w:rsidP="001E163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71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юрисконсульта</w:t>
            </w:r>
          </w:p>
        </w:tc>
        <w:tc>
          <w:tcPr>
            <w:tcW w:w="85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rPr>
          <w:jc w:val="center"/>
        </w:trPr>
        <w:tc>
          <w:tcPr>
            <w:tcW w:w="674" w:type="dxa"/>
            <w:vMerge/>
          </w:tcPr>
          <w:p w:rsidR="004A47EA" w:rsidRPr="00122911" w:rsidRDefault="004A47EA" w:rsidP="001E163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71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учителя-логопеда</w:t>
            </w:r>
          </w:p>
        </w:tc>
        <w:tc>
          <w:tcPr>
            <w:tcW w:w="85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rPr>
          <w:jc w:val="center"/>
        </w:trPr>
        <w:tc>
          <w:tcPr>
            <w:tcW w:w="674" w:type="dxa"/>
            <w:vMerge/>
          </w:tcPr>
          <w:p w:rsidR="004A47EA" w:rsidRPr="00122911" w:rsidRDefault="004A47EA" w:rsidP="001E163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71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учителя-дефектолога</w:t>
            </w:r>
          </w:p>
        </w:tc>
        <w:tc>
          <w:tcPr>
            <w:tcW w:w="85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rPr>
          <w:jc w:val="center"/>
        </w:trPr>
        <w:tc>
          <w:tcPr>
            <w:tcW w:w="674" w:type="dxa"/>
            <w:vMerge/>
          </w:tcPr>
          <w:p w:rsidR="004A47EA" w:rsidRPr="00122911" w:rsidRDefault="004A47EA" w:rsidP="001E163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71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врача-педиатра</w:t>
            </w:r>
          </w:p>
        </w:tc>
        <w:tc>
          <w:tcPr>
            <w:tcW w:w="85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rPr>
          <w:jc w:val="center"/>
        </w:trPr>
        <w:tc>
          <w:tcPr>
            <w:tcW w:w="674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4.1.</w:t>
            </w:r>
          </w:p>
        </w:tc>
        <w:tc>
          <w:tcPr>
            <w:tcW w:w="3571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Общее количество подопе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ных, получивших индивидуальные консультации, принявших уч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стие в занятиях</w:t>
            </w:r>
          </w:p>
        </w:tc>
        <w:tc>
          <w:tcPr>
            <w:tcW w:w="85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rPr>
          <w:jc w:val="center"/>
        </w:trPr>
        <w:tc>
          <w:tcPr>
            <w:tcW w:w="674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</w:t>
            </w:r>
          </w:p>
        </w:tc>
        <w:tc>
          <w:tcPr>
            <w:tcW w:w="3571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замещающих с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мей, получивших психолого-педагогическую и медико-социальную помощь в групп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формах работы</w:t>
            </w:r>
          </w:p>
        </w:tc>
        <w:tc>
          <w:tcPr>
            <w:tcW w:w="85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rPr>
          <w:jc w:val="center"/>
        </w:trPr>
        <w:tc>
          <w:tcPr>
            <w:tcW w:w="674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5.1.</w:t>
            </w:r>
          </w:p>
        </w:tc>
        <w:tc>
          <w:tcPr>
            <w:tcW w:w="3571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них детей (подопечных и ро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ных)</w:t>
            </w:r>
          </w:p>
        </w:tc>
        <w:tc>
          <w:tcPr>
            <w:tcW w:w="85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rPr>
          <w:jc w:val="center"/>
        </w:trPr>
        <w:tc>
          <w:tcPr>
            <w:tcW w:w="674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5.2.</w:t>
            </w:r>
          </w:p>
        </w:tc>
        <w:tc>
          <w:tcPr>
            <w:tcW w:w="3571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них замещающих родителей</w:t>
            </w:r>
          </w:p>
        </w:tc>
        <w:tc>
          <w:tcPr>
            <w:tcW w:w="85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rPr>
          <w:jc w:val="center"/>
        </w:trPr>
        <w:tc>
          <w:tcPr>
            <w:tcW w:w="674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</w:t>
            </w:r>
          </w:p>
        </w:tc>
        <w:tc>
          <w:tcPr>
            <w:tcW w:w="3571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мероприятий, орг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низованных для замещающих с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мей, из них:</w:t>
            </w:r>
          </w:p>
        </w:tc>
        <w:tc>
          <w:tcPr>
            <w:tcW w:w="85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rPr>
          <w:jc w:val="center"/>
        </w:trPr>
        <w:tc>
          <w:tcPr>
            <w:tcW w:w="674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bookmarkStart w:id="2" w:name="P426"/>
            <w:bookmarkEnd w:id="2"/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6.1.</w:t>
            </w:r>
          </w:p>
        </w:tc>
        <w:tc>
          <w:tcPr>
            <w:tcW w:w="3571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базе центра</w:t>
            </w:r>
          </w:p>
        </w:tc>
        <w:tc>
          <w:tcPr>
            <w:tcW w:w="85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rPr>
          <w:jc w:val="center"/>
        </w:trPr>
        <w:tc>
          <w:tcPr>
            <w:tcW w:w="674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bookmarkStart w:id="3" w:name="P433"/>
            <w:bookmarkEnd w:id="3"/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6.2.</w:t>
            </w:r>
          </w:p>
        </w:tc>
        <w:tc>
          <w:tcPr>
            <w:tcW w:w="3571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базе других организаций</w:t>
            </w:r>
          </w:p>
        </w:tc>
        <w:tc>
          <w:tcPr>
            <w:tcW w:w="85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rPr>
          <w:jc w:val="center"/>
        </w:trPr>
        <w:tc>
          <w:tcPr>
            <w:tcW w:w="674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bookmarkStart w:id="4" w:name="P440"/>
            <w:bookmarkEnd w:id="4"/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</w:t>
            </w:r>
          </w:p>
        </w:tc>
        <w:tc>
          <w:tcPr>
            <w:tcW w:w="3571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замещающих с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мей, которым оказано кризисное с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провождение</w:t>
            </w:r>
          </w:p>
        </w:tc>
        <w:tc>
          <w:tcPr>
            <w:tcW w:w="85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rPr>
          <w:jc w:val="center"/>
        </w:trPr>
        <w:tc>
          <w:tcPr>
            <w:tcW w:w="674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7.1.</w:t>
            </w:r>
          </w:p>
        </w:tc>
        <w:tc>
          <w:tcPr>
            <w:tcW w:w="3571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них подопечных</w:t>
            </w:r>
          </w:p>
        </w:tc>
        <w:tc>
          <w:tcPr>
            <w:tcW w:w="85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rPr>
          <w:jc w:val="center"/>
        </w:trPr>
        <w:tc>
          <w:tcPr>
            <w:tcW w:w="674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bookmarkStart w:id="5" w:name="P454"/>
            <w:bookmarkEnd w:id="5"/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7.2.</w:t>
            </w:r>
          </w:p>
        </w:tc>
        <w:tc>
          <w:tcPr>
            <w:tcW w:w="3571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 них помещенных на полное государственное обеспечение в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организации для детей-сирот и детей, оставшихся без попеч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родителей</w:t>
            </w:r>
          </w:p>
        </w:tc>
        <w:tc>
          <w:tcPr>
            <w:tcW w:w="85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4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4A47EA" w:rsidRPr="00122911" w:rsidRDefault="004A47EA" w:rsidP="004A47EA">
      <w:pPr>
        <w:pStyle w:val="ConsPlusNormal"/>
        <w:jc w:val="both"/>
        <w:rPr>
          <w:spacing w:val="-2"/>
        </w:rPr>
      </w:pPr>
    </w:p>
    <w:p w:rsidR="004A47EA" w:rsidRPr="00122911" w:rsidRDefault="004A47EA" w:rsidP="004A47EA">
      <w:pPr>
        <w:pStyle w:val="ConsPlusNormal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Текстовая информация к отчету службы сопровождения</w:t>
      </w:r>
    </w:p>
    <w:p w:rsidR="004A47EA" w:rsidRPr="00122911" w:rsidRDefault="004A47EA" w:rsidP="004A47EA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замещающих семей (заполняется нарастающим итогом)</w:t>
      </w:r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"/>
        <w:gridCol w:w="5909"/>
        <w:gridCol w:w="2482"/>
      </w:tblGrid>
      <w:tr w:rsidR="004A47EA" w:rsidRPr="00122911" w:rsidTr="001E1632">
        <w:tc>
          <w:tcPr>
            <w:tcW w:w="674" w:type="dxa"/>
          </w:tcPr>
          <w:p w:rsidR="004A47EA" w:rsidRPr="00122911" w:rsidRDefault="004A47EA" w:rsidP="001E163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  <w:proofErr w:type="spellStart"/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09" w:type="dxa"/>
          </w:tcPr>
          <w:p w:rsidR="004A47EA" w:rsidRPr="00122911" w:rsidRDefault="004A47EA" w:rsidP="001E163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82" w:type="dxa"/>
          </w:tcPr>
          <w:p w:rsidR="004A47EA" w:rsidRPr="00122911" w:rsidRDefault="004A47EA" w:rsidP="001E163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Текстовая информация</w:t>
            </w:r>
          </w:p>
        </w:tc>
      </w:tr>
      <w:tr w:rsidR="004A47EA" w:rsidRPr="00122911" w:rsidTr="001E1632">
        <w:tc>
          <w:tcPr>
            <w:tcW w:w="674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5909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hyperlink w:anchor="P426" w:history="1">
              <w:r w:rsidRPr="0012291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>6.1</w:t>
              </w:r>
            </w:hyperlink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Количество групповых мероприятий, организова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для замещающих семей на базе центра</w:t>
            </w:r>
          </w:p>
        </w:tc>
        <w:tc>
          <w:tcPr>
            <w:tcW w:w="248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c>
          <w:tcPr>
            <w:tcW w:w="674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5909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hyperlink w:anchor="P433" w:history="1">
              <w:r w:rsidRPr="0012291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>6.2</w:t>
              </w:r>
            </w:hyperlink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Количество групповых мероприятий, организова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для замещающих семей на базе других организ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ций</w:t>
            </w:r>
          </w:p>
        </w:tc>
        <w:tc>
          <w:tcPr>
            <w:tcW w:w="248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c>
          <w:tcPr>
            <w:tcW w:w="674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5909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hyperlink w:anchor="P440" w:history="1">
              <w:r w:rsidRPr="0012291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>7</w:t>
              </w:r>
            </w:hyperlink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Количество замещающих семей, которым оказано кризисное сопровождение (район проживания замещающей семьи, имя и первая буква фамилии замеща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щего родителя)</w:t>
            </w:r>
          </w:p>
        </w:tc>
        <w:tc>
          <w:tcPr>
            <w:tcW w:w="248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c>
          <w:tcPr>
            <w:tcW w:w="674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5909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hyperlink w:anchor="P454" w:history="1">
              <w:r w:rsidRPr="0012291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>7.2</w:t>
              </w:r>
            </w:hyperlink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Из них помещенных на полное государственное обеспечение в организации для детей-сирот и детей, оставшихся без попечения родителей (район прожив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замещающей семьи, имя и первая буква фамилии под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печного)</w:t>
            </w:r>
          </w:p>
        </w:tc>
        <w:tc>
          <w:tcPr>
            <w:tcW w:w="2482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Показатели, характеризующие достижение результатов</w:t>
      </w:r>
    </w:p>
    <w:p w:rsidR="004A47EA" w:rsidRPr="00122911" w:rsidRDefault="004A47EA" w:rsidP="004A47EA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деятельности служб сопровождения замещающих семей</w:t>
      </w:r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"/>
        <w:gridCol w:w="5783"/>
        <w:gridCol w:w="2608"/>
      </w:tblGrid>
      <w:tr w:rsidR="004A47EA" w:rsidRPr="00122911" w:rsidTr="001E1632">
        <w:trPr>
          <w:trHeight w:val="698"/>
        </w:trPr>
        <w:tc>
          <w:tcPr>
            <w:tcW w:w="674" w:type="dxa"/>
          </w:tcPr>
          <w:p w:rsidR="004A47EA" w:rsidRPr="00122911" w:rsidRDefault="004A47EA" w:rsidP="001E163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  <w:proofErr w:type="spellStart"/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3" w:type="dxa"/>
          </w:tcPr>
          <w:p w:rsidR="004A47EA" w:rsidRPr="00122911" w:rsidRDefault="004A47EA" w:rsidP="001E163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08" w:type="dxa"/>
          </w:tcPr>
          <w:p w:rsidR="004A47EA" w:rsidRPr="00122911" w:rsidRDefault="004A47EA" w:rsidP="001E163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Значение показателя (заполняется по итогам календарного года), %</w:t>
            </w:r>
          </w:p>
        </w:tc>
      </w:tr>
      <w:tr w:rsidR="004A47EA" w:rsidRPr="00122911" w:rsidTr="001E1632">
        <w:tc>
          <w:tcPr>
            <w:tcW w:w="674" w:type="dxa"/>
          </w:tcPr>
          <w:p w:rsidR="004A47EA" w:rsidRPr="00122911" w:rsidRDefault="004A47EA" w:rsidP="001E163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783" w:type="dxa"/>
          </w:tcPr>
          <w:p w:rsidR="004A47EA" w:rsidRPr="00122911" w:rsidRDefault="004A47EA" w:rsidP="001E163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4A47EA" w:rsidRPr="00122911" w:rsidRDefault="004A47EA" w:rsidP="001E163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</w:tr>
      <w:tr w:rsidR="004A47EA" w:rsidRPr="00122911" w:rsidTr="001E1632">
        <w:tc>
          <w:tcPr>
            <w:tcW w:w="674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5783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Доля замещающих семей, находящихся на сопрово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дении, в общем количестве, замещающих семей в МО</w:t>
            </w:r>
          </w:p>
        </w:tc>
        <w:tc>
          <w:tcPr>
            <w:tcW w:w="2608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c>
          <w:tcPr>
            <w:tcW w:w="674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5783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Доля замещающих семей, принявших участие в мер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приятиях по вопросам сопровождения, проводимых организацией для детей-сирот и детей, оставшихся без попечения родителей, в общем количестве замеща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щих семей в МО</w:t>
            </w:r>
          </w:p>
        </w:tc>
        <w:tc>
          <w:tcPr>
            <w:tcW w:w="2608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A47EA" w:rsidRPr="00122911" w:rsidTr="001E1632">
        <w:tc>
          <w:tcPr>
            <w:tcW w:w="674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5783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Доля количества подопечных, помещенных в организ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ции для детей-сирот и детей, оставшихся без попечения родителей, в связи с отменой опеки (попечительства), в общем количестве подопечных, воспитывающихся в замещающих семьях в МО</w:t>
            </w:r>
          </w:p>
        </w:tc>
        <w:tc>
          <w:tcPr>
            <w:tcW w:w="2608" w:type="dxa"/>
          </w:tcPr>
          <w:p w:rsidR="004A47EA" w:rsidRPr="00122911" w:rsidRDefault="004A47EA" w:rsidP="001E163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right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Утвержден</w:t>
      </w:r>
    </w:p>
    <w:p w:rsidR="004A47EA" w:rsidRPr="00122911" w:rsidRDefault="004A47EA" w:rsidP="004A47E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Приказом</w:t>
      </w:r>
    </w:p>
    <w:p w:rsidR="004A47EA" w:rsidRPr="00122911" w:rsidRDefault="004A47EA" w:rsidP="004A47E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Главного управления</w:t>
      </w:r>
    </w:p>
    <w:p w:rsidR="004A47EA" w:rsidRPr="00122911" w:rsidRDefault="004A47EA" w:rsidP="004A47E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образования и </w:t>
      </w: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молодежной</w:t>
      </w:r>
      <w:proofErr w:type="gramEnd"/>
    </w:p>
    <w:p w:rsidR="004A47EA" w:rsidRPr="00122911" w:rsidRDefault="004A47EA" w:rsidP="004A47E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политики Алтайского края</w:t>
      </w:r>
    </w:p>
    <w:p w:rsidR="004A47EA" w:rsidRPr="00122911" w:rsidRDefault="004A47EA" w:rsidP="004A47E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от 3 июля </w:t>
      </w:r>
      <w:smartTag w:uri="urn:schemas-microsoft-com:office:smarttags" w:element="metricconverter">
        <w:smartTagPr>
          <w:attr w:name="ProductID" w:val="2015 г"/>
        </w:smartTagPr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2015 г</w:t>
        </w:r>
      </w:smartTag>
      <w:r w:rsidRPr="00122911">
        <w:rPr>
          <w:rFonts w:ascii="Times New Roman" w:hAnsi="Times New Roman" w:cs="Times New Roman"/>
          <w:spacing w:val="-2"/>
          <w:sz w:val="24"/>
          <w:szCs w:val="24"/>
        </w:rPr>
        <w:t>. N 1224</w:t>
      </w:r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ПРИМЕРНАЯ ФОРМА</w:t>
      </w:r>
    </w:p>
    <w:p w:rsidR="004A47EA" w:rsidRPr="00122911" w:rsidRDefault="004A47EA" w:rsidP="004A47EA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bookmarkStart w:id="6" w:name="P513"/>
      <w:bookmarkEnd w:id="6"/>
      <w:r w:rsidRPr="00122911">
        <w:rPr>
          <w:rFonts w:ascii="Times New Roman" w:hAnsi="Times New Roman" w:cs="Times New Roman"/>
          <w:spacing w:val="-2"/>
          <w:sz w:val="24"/>
          <w:szCs w:val="24"/>
        </w:rPr>
        <w:t>ДОГОВОР N _____</w:t>
      </w:r>
    </w:p>
    <w:p w:rsidR="004A47EA" w:rsidRPr="00122911" w:rsidRDefault="004A47EA" w:rsidP="004A47EA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 сопровождении замещающей семьи</w:t>
      </w:r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г. Барнаул                                       "___" ____________ </w:t>
      </w:r>
      <w:smartTag w:uri="urn:schemas-microsoft-com:office:smarttags" w:element="metricconverter">
        <w:smartTagPr>
          <w:attr w:name="ProductID" w:val="2015 г"/>
        </w:smartTagPr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2015 г</w:t>
        </w:r>
      </w:smartTag>
      <w:r w:rsidRPr="001229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A47EA" w:rsidRPr="00122911" w:rsidRDefault="004A47EA" w:rsidP="004A47EA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__________________________________________________________________________,</w:t>
      </w:r>
    </w:p>
    <w:p w:rsidR="004A47EA" w:rsidRPr="00122911" w:rsidRDefault="004A47EA" w:rsidP="004A47EA">
      <w:pPr>
        <w:pStyle w:val="ConsPlusNonformat"/>
        <w:jc w:val="both"/>
        <w:rPr>
          <w:rFonts w:ascii="Times New Roman" w:hAnsi="Times New Roman" w:cs="Times New Roman"/>
          <w:spacing w:val="-2"/>
        </w:rPr>
      </w:pPr>
      <w:r w:rsidRPr="00122911">
        <w:rPr>
          <w:rFonts w:ascii="Times New Roman" w:hAnsi="Times New Roman" w:cs="Times New Roman"/>
          <w:spacing w:val="-2"/>
        </w:rPr>
        <w:t>(наименование организации для детей-сирот и детей, оставшихся без попечения   родителей, оказывающей социальные услуги)</w:t>
      </w:r>
    </w:p>
    <w:p w:rsidR="004A47EA" w:rsidRPr="00122911" w:rsidRDefault="004A47EA" w:rsidP="004A47EA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именуемое в дальнейшем "Исполнитель", в лице _____________________________,</w:t>
      </w:r>
    </w:p>
    <w:p w:rsidR="004A47EA" w:rsidRPr="00122911" w:rsidRDefault="004A47EA" w:rsidP="004A47EA">
      <w:pPr>
        <w:pStyle w:val="ConsPlusNonformat"/>
        <w:jc w:val="right"/>
        <w:rPr>
          <w:rFonts w:ascii="Times New Roman" w:hAnsi="Times New Roman" w:cs="Times New Roman"/>
          <w:spacing w:val="-2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</w:t>
      </w:r>
      <w:r w:rsidRPr="00122911">
        <w:rPr>
          <w:rFonts w:ascii="Times New Roman" w:hAnsi="Times New Roman" w:cs="Times New Roman"/>
          <w:spacing w:val="-2"/>
        </w:rPr>
        <w:t>(Ф.И.О. директора)</w:t>
      </w:r>
    </w:p>
    <w:p w:rsidR="004A47EA" w:rsidRPr="00122911" w:rsidRDefault="004A47EA" w:rsidP="004A47EA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действующег</w:t>
      </w: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о(</w:t>
      </w:r>
      <w:proofErr w:type="gramEnd"/>
      <w:r w:rsidRPr="00122911">
        <w:rPr>
          <w:rFonts w:ascii="Times New Roman" w:hAnsi="Times New Roman" w:cs="Times New Roman"/>
          <w:spacing w:val="-2"/>
          <w:sz w:val="24"/>
          <w:szCs w:val="24"/>
        </w:rPr>
        <w:t>ей) на основании Устава, с одной стороны, и _________________,</w:t>
      </w:r>
    </w:p>
    <w:p w:rsidR="004A47EA" w:rsidRPr="00122911" w:rsidRDefault="004A47EA" w:rsidP="004A47EA">
      <w:pPr>
        <w:pStyle w:val="ConsPlusNonformat"/>
        <w:jc w:val="both"/>
        <w:rPr>
          <w:rFonts w:ascii="Times New Roman" w:hAnsi="Times New Roman" w:cs="Times New Roman"/>
          <w:spacing w:val="-2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</w:t>
      </w:r>
      <w:r w:rsidRPr="00122911">
        <w:rPr>
          <w:rFonts w:ascii="Times New Roman" w:hAnsi="Times New Roman" w:cs="Times New Roman"/>
          <w:spacing w:val="-2"/>
        </w:rPr>
        <w:t>(Ф.И.О. замещающего    родителя)</w:t>
      </w:r>
    </w:p>
    <w:p w:rsidR="004A47EA" w:rsidRPr="00122911" w:rsidRDefault="004A47EA" w:rsidP="004A47EA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являющийся</w:t>
      </w:r>
      <w:proofErr w:type="gramEnd"/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законным  представителем  несовершеннолетнего  ребенка  (детей)</w:t>
      </w:r>
    </w:p>
    <w:p w:rsidR="004A47EA" w:rsidRPr="00122911" w:rsidRDefault="004A47EA" w:rsidP="004A47EA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4A47EA" w:rsidRPr="00122911" w:rsidRDefault="004A47EA" w:rsidP="004A47EA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__________________________________________________________________________,</w:t>
      </w:r>
    </w:p>
    <w:p w:rsidR="004A47EA" w:rsidRPr="00122911" w:rsidRDefault="004A47EA" w:rsidP="004A47EA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именуемый  в  дальнейшем  "Заказчик",  с  другой  стороны,  далее именуемые совместно  "Стороны",  заключили  настоящий  Договор  (далее - "Договор") о нижеследующем:</w:t>
      </w:r>
      <w:proofErr w:type="gramEnd"/>
    </w:p>
    <w:p w:rsidR="004A47EA" w:rsidRPr="00122911" w:rsidRDefault="004A47EA" w:rsidP="004A47EA">
      <w:pPr>
        <w:pStyle w:val="ConsPlusNormal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bookmarkStart w:id="7" w:name="P533"/>
      <w:bookmarkEnd w:id="7"/>
      <w:r w:rsidRPr="00122911">
        <w:rPr>
          <w:rFonts w:ascii="Times New Roman" w:hAnsi="Times New Roman" w:cs="Times New Roman"/>
          <w:spacing w:val="-2"/>
          <w:sz w:val="24"/>
          <w:szCs w:val="24"/>
        </w:rPr>
        <w:t>1. ПРЕДМЕТ ДОГОВОРА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1.1. </w:t>
      </w: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Предметом настоящего Договора является организация сопровождения семьи, принявшей ребенка (детей), оставшегося без попечения родителей, на воспитание (далее - "Семья"), включающая в себя оказание психолого-педагогической и медико-социальной помощи детям-сиротам и детям, оставшимся без попечения родителей, замещающим род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телям (законным представителям) специалистами Исполнителя, расположенного по адресу: _________________________.</w:t>
      </w:r>
      <w:proofErr w:type="gramEnd"/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1.2. Сопровождение Семьи реализуется на основе индивидуальной программы сопр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вождения в следующих видах деятельности: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- консультации (индивидуальные, групповые);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- диагностика (психологическая и социально-педагогическая);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- коррекционно-развивающие занятия (индивидуальные, групповые);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- детско-родительские мероприятия.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1.3. Оказание помощи осуществляется на безвозмездной основе.</w:t>
      </w:r>
    </w:p>
    <w:p w:rsidR="004A47EA" w:rsidRPr="00122911" w:rsidRDefault="004A47EA" w:rsidP="004A47EA">
      <w:pPr>
        <w:pStyle w:val="ConsPlusNormal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 ПРАВА И ОБЯЗАННОСТИ СТОРОН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2.1. Исполнитель обязан: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8" w:name="P546"/>
      <w:bookmarkEnd w:id="8"/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2.1.1. оказывать помощь, указанную в </w:t>
      </w:r>
      <w:hyperlink w:anchor="P533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п. 1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Договора в соответствии с индивидуальной программой сопровождения Семьи;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2.1.2. заблаговременно информировать Заказчика о планируемых мероприятиях, св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занных с реализацией индивидуальной программы сопровождения;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2.1.3. соблюдать конфиденциальность данных о Заказчике, его несовершеннолетнем ребенке (детях) и других членах семьи, полученных в связи с исполнением настоящего Д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говора.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2.2. Исполнитель вправе: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2.2.1. запрашивать у Заказчика информацию, необходимую для осуществления своих прав и обязанностей в рамках настоящего Договора;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lastRenderedPageBreak/>
        <w:t>2.2.2. корректировать индивидуальную программу сопровождения;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2.2.3. в случае невыполнения или ненадлежащего выполнения Заказчиком условий н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стоящего Договора инициировать вопрос о его расторжении.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2.3. Заказчик обязан: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2.3.1. предоставлять достоверную информацию о себе, ребенке (детях), переданном на воспитание в семью, других членах семьи в объеме, необходимом для сопровождения с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мьи;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2.3.2. информировать Исполнителя об изменениях, влияющих на процесс сопровожд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ния Семьи (в том числе изменениях места жительства, номера телефона);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2.3.3. обеспечивать участие Семьи в мероприятиях, связанных с реализацией индив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дуальной программы сопровождения;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2.3.4. выполнять рекомендации специалистов.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2.4. Заказчик вправе: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2.4.1. получать психологическую, педагогическую, медицинскую и социальную п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мощь, в соответствии с </w:t>
      </w:r>
      <w:hyperlink w:anchor="P546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п. 2.1.1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настоящего Договора;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2.4.2. получать у Исполнителя информацию о содержании, сроках реализации индив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дуальной программы сопровождения;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2.4.3. инициировать расторжение настоящего Договора в связи с отсутствием необх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димости оказания семье психологической, педагогической, медицинской и социальной п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мощи или неудовлетворенностью качеством и объемом оказываемой помощи.</w:t>
      </w:r>
    </w:p>
    <w:p w:rsidR="004A47EA" w:rsidRPr="00122911" w:rsidRDefault="004A47EA" w:rsidP="004A47EA">
      <w:pPr>
        <w:pStyle w:val="ConsPlusNormal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3. СРОК ДЕЙСТВИЯ ДОГОВОРА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3.1. Договор вступает в силу с момента его подписания Сторонами и действует до полного исполнения Сторонами обязательств по настоящему Договору. По завершении ок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зания помощи Заказчику Договор прекращается автоматически.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3.2. Действие Договора может быть возобновлено по письменному заявлению Зака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чика.</w:t>
      </w:r>
    </w:p>
    <w:p w:rsidR="004A47EA" w:rsidRPr="00122911" w:rsidRDefault="004A47EA" w:rsidP="004A47EA">
      <w:pPr>
        <w:pStyle w:val="ConsPlusNormal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4. ПОРЯДОК РАСТОРЖЕНИЯ ДОГОВОРА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4.1. Настоящий </w:t>
      </w: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Договор</w:t>
      </w:r>
      <w:proofErr w:type="gramEnd"/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может быть расторгнут досрочно в следующих случаях: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4.1.1. по инициативе Заказчика по письменному заявлению с указанием причины ра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торжения Договора (отсутствие необходимости оказания семье психологической, педагог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ческой, медицинской и социальной помощи, неудовлетворенность качеством и объемом оказываемой помощи, др.);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4.1.2. по инициативе Исполнителя, в связи с невыполнением или ненадлежащим в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полнением Заказчиком условий настоящего Договора;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4.1.3. завершение пребывание ребенка (детей) в семье в связи с прекращением опеки (попечительства), отменой усыновления;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4.1.4. переезд Заказчика и его семьи на другое место жительства за пределы Алтайск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го края;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4.1.5. В иных случаях, предусмотренных законом.</w:t>
      </w:r>
    </w:p>
    <w:p w:rsidR="004A47EA" w:rsidRPr="00122911" w:rsidRDefault="004A47EA" w:rsidP="004A47EA">
      <w:pPr>
        <w:pStyle w:val="ConsPlusNormal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5. ПОРЯДОК РАЗРЕШЕНИЯ СПОРОВ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5.1. Все споры и разногласия по настоящему Договору разрешаются в соответствии с действующим законодательством.</w:t>
      </w:r>
    </w:p>
    <w:p w:rsidR="004A47EA" w:rsidRPr="00122911" w:rsidRDefault="004A47EA" w:rsidP="004A47EA">
      <w:pPr>
        <w:pStyle w:val="ConsPlusNormal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6. ЗАКЛЮЧИТЕЛЬНЫЕ ПОЛОЖЕНИЯ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6.1. Договор составлен в двух экземплярах, имеющих одинаковую юридическую силу по одному для каждой из Сторон.</w:t>
      </w:r>
    </w:p>
    <w:p w:rsidR="004A47EA" w:rsidRPr="00122911" w:rsidRDefault="004A47EA" w:rsidP="004A47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6.2. Во всех случаях, не предусмотренных настоящим Договором, Стороны руков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дствуются действующим законодательством Российской Федерации.</w:t>
      </w:r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7. РЕКВИЗИТЫ И ПОДПИСИ СТОРОН</w:t>
      </w:r>
    </w:p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4A47EA" w:rsidRPr="00122911" w:rsidTr="001E1632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Исполнитель: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Заказчик:</w:t>
            </w:r>
          </w:p>
        </w:tc>
      </w:tr>
    </w:tbl>
    <w:p w:rsidR="004A47EA" w:rsidRPr="00122911" w:rsidRDefault="004A47EA" w:rsidP="004A47EA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A47EA" w:rsidRPr="00122911" w:rsidRDefault="004A47EA" w:rsidP="004A47EA">
      <w:pPr>
        <w:pStyle w:val="ConsPlusNormal"/>
        <w:jc w:val="right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Утвержден</w:t>
      </w:r>
    </w:p>
    <w:p w:rsidR="004A47EA" w:rsidRPr="00122911" w:rsidRDefault="004A47EA" w:rsidP="004A47E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Приказом</w:t>
      </w:r>
    </w:p>
    <w:p w:rsidR="004A47EA" w:rsidRPr="00122911" w:rsidRDefault="004A47EA" w:rsidP="004A47E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Главного управления</w:t>
      </w:r>
    </w:p>
    <w:p w:rsidR="004A47EA" w:rsidRPr="00122911" w:rsidRDefault="004A47EA" w:rsidP="004A47E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образования и </w:t>
      </w: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молодежной</w:t>
      </w:r>
      <w:proofErr w:type="gramEnd"/>
    </w:p>
    <w:p w:rsidR="004A47EA" w:rsidRPr="00122911" w:rsidRDefault="004A47EA" w:rsidP="004A47E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политики Алтайского края</w:t>
      </w:r>
    </w:p>
    <w:p w:rsidR="004A47EA" w:rsidRPr="00122911" w:rsidRDefault="004A47EA" w:rsidP="004A47EA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от 3 июля </w:t>
      </w:r>
      <w:smartTag w:uri="urn:schemas-microsoft-com:office:smarttags" w:element="metricconverter">
        <w:smartTagPr>
          <w:attr w:name="ProductID" w:val="2015 г"/>
        </w:smartTagPr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2015 г</w:t>
        </w:r>
      </w:smartTag>
      <w:r w:rsidRPr="00122911">
        <w:rPr>
          <w:rFonts w:ascii="Times New Roman" w:hAnsi="Times New Roman" w:cs="Times New Roman"/>
          <w:spacing w:val="-2"/>
          <w:sz w:val="24"/>
          <w:szCs w:val="24"/>
        </w:rPr>
        <w:t>. N 1224</w:t>
      </w:r>
    </w:p>
    <w:p w:rsidR="004A47EA" w:rsidRPr="00122911" w:rsidRDefault="004A47EA" w:rsidP="004A47EA">
      <w:pPr>
        <w:pStyle w:val="ConsPlusTitle"/>
        <w:jc w:val="center"/>
        <w:rPr>
          <w:rFonts w:ascii="Times New Roman Полужирный" w:hAnsi="Times New Roman Полужирный" w:cs="Times New Roman"/>
          <w:spacing w:val="-2"/>
          <w:sz w:val="24"/>
          <w:szCs w:val="24"/>
        </w:rPr>
      </w:pPr>
      <w:bookmarkStart w:id="9" w:name="P602"/>
      <w:bookmarkEnd w:id="9"/>
      <w:r w:rsidRPr="00122911">
        <w:rPr>
          <w:rFonts w:ascii="Times New Roman Полужирный" w:hAnsi="Times New Roman Полужирный" w:cs="Times New Roman" w:hint="eastAsia"/>
          <w:spacing w:val="-2"/>
          <w:sz w:val="24"/>
          <w:szCs w:val="24"/>
        </w:rPr>
        <w:t>Перечень</w:t>
      </w:r>
    </w:p>
    <w:p w:rsidR="004A47EA" w:rsidRPr="00122911" w:rsidRDefault="004A47EA" w:rsidP="004A47EA">
      <w:pPr>
        <w:pStyle w:val="ConsPlusTitle"/>
        <w:jc w:val="center"/>
        <w:rPr>
          <w:rFonts w:ascii="Times New Roman Полужирный" w:hAnsi="Times New Roman Полужирный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22911">
        <w:rPr>
          <w:rFonts w:ascii="Times New Roman Полужирный" w:hAnsi="Times New Roman Полужирный" w:cs="Times New Roman" w:hint="eastAsia"/>
          <w:spacing w:val="-2"/>
          <w:sz w:val="24"/>
          <w:szCs w:val="24"/>
        </w:rPr>
        <w:t>рганизаций</w:t>
      </w:r>
      <w:r w:rsidRPr="00122911">
        <w:rPr>
          <w:rFonts w:ascii="Times New Roman Полужирный" w:hAnsi="Times New Roman Полужирный" w:cs="Times New Roman"/>
          <w:spacing w:val="-2"/>
          <w:sz w:val="24"/>
          <w:szCs w:val="24"/>
        </w:rPr>
        <w:t xml:space="preserve">, </w:t>
      </w:r>
      <w:r w:rsidRPr="00122911">
        <w:rPr>
          <w:rFonts w:ascii="Times New Roman Полужирный" w:hAnsi="Times New Roman Полужирный" w:cs="Times New Roman" w:hint="eastAsia"/>
          <w:spacing w:val="-2"/>
          <w:sz w:val="24"/>
          <w:szCs w:val="24"/>
        </w:rPr>
        <w:t>в</w:t>
      </w:r>
      <w:r w:rsidRPr="00122911">
        <w:rPr>
          <w:rFonts w:ascii="Times New Roman Полужирный" w:hAnsi="Times New Roman Полужирный" w:cs="Times New Roman"/>
          <w:spacing w:val="-2"/>
          <w:sz w:val="24"/>
          <w:szCs w:val="24"/>
        </w:rPr>
        <w:t xml:space="preserve"> </w:t>
      </w:r>
      <w:r w:rsidRPr="00122911">
        <w:rPr>
          <w:rFonts w:ascii="Times New Roman Полужирный" w:hAnsi="Times New Roman Полужирный" w:cs="Times New Roman" w:hint="eastAsia"/>
          <w:spacing w:val="-2"/>
          <w:sz w:val="24"/>
          <w:szCs w:val="24"/>
        </w:rPr>
        <w:t>отношении</w:t>
      </w:r>
      <w:r w:rsidRPr="00122911">
        <w:rPr>
          <w:rFonts w:ascii="Times New Roman Полужирный" w:hAnsi="Times New Roman Полужирный" w:cs="Times New Roman"/>
          <w:spacing w:val="-2"/>
          <w:sz w:val="24"/>
          <w:szCs w:val="24"/>
        </w:rPr>
        <w:t xml:space="preserve"> </w:t>
      </w:r>
      <w:r w:rsidRPr="00122911">
        <w:rPr>
          <w:rFonts w:ascii="Times New Roman Полужирный" w:hAnsi="Times New Roman Полужирный" w:cs="Times New Roman" w:hint="eastAsia"/>
          <w:spacing w:val="-2"/>
          <w:sz w:val="24"/>
          <w:szCs w:val="24"/>
        </w:rPr>
        <w:t>которых</w:t>
      </w:r>
      <w:r w:rsidRPr="00122911">
        <w:rPr>
          <w:rFonts w:ascii="Times New Roman Полужирный" w:hAnsi="Times New Roman Полужирный" w:cs="Times New Roman"/>
          <w:spacing w:val="-2"/>
          <w:sz w:val="24"/>
          <w:szCs w:val="24"/>
        </w:rPr>
        <w:t xml:space="preserve"> </w:t>
      </w:r>
      <w:r w:rsidRPr="00122911">
        <w:rPr>
          <w:rFonts w:ascii="Times New Roman Полужирный" w:hAnsi="Times New Roman Полужирный" w:cs="Times New Roman" w:hint="eastAsia"/>
          <w:spacing w:val="-2"/>
          <w:sz w:val="24"/>
          <w:szCs w:val="24"/>
        </w:rPr>
        <w:t>министерство</w:t>
      </w:r>
    </w:p>
    <w:p w:rsidR="004A47EA" w:rsidRPr="00122911" w:rsidRDefault="004A47EA" w:rsidP="004A47EA">
      <w:pPr>
        <w:pStyle w:val="ConsPlusTitle"/>
        <w:jc w:val="center"/>
        <w:rPr>
          <w:rFonts w:ascii="Times New Roman Полужирный" w:hAnsi="Times New Roman Полужирный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22911">
        <w:rPr>
          <w:rFonts w:ascii="Times New Roman Полужирный" w:hAnsi="Times New Roman Полужирный" w:cs="Times New Roman" w:hint="eastAsia"/>
          <w:spacing w:val="-2"/>
          <w:sz w:val="24"/>
          <w:szCs w:val="24"/>
        </w:rPr>
        <w:t>существляет</w:t>
      </w:r>
      <w:r w:rsidRPr="00122911">
        <w:rPr>
          <w:rFonts w:ascii="Times New Roman Полужирный" w:hAnsi="Times New Roman Полужирный" w:cs="Times New Roman"/>
          <w:spacing w:val="-2"/>
          <w:sz w:val="24"/>
          <w:szCs w:val="24"/>
        </w:rPr>
        <w:t xml:space="preserve"> </w:t>
      </w:r>
      <w:r w:rsidRPr="00122911">
        <w:rPr>
          <w:rFonts w:ascii="Times New Roman Полужирный" w:hAnsi="Times New Roman Полужирный" w:cs="Times New Roman" w:hint="eastAsia"/>
          <w:spacing w:val="-2"/>
          <w:sz w:val="24"/>
          <w:szCs w:val="24"/>
        </w:rPr>
        <w:t>функции</w:t>
      </w:r>
      <w:r w:rsidRPr="00122911">
        <w:rPr>
          <w:rFonts w:ascii="Times New Roman Полужирный" w:hAnsi="Times New Roman Полужирный" w:cs="Times New Roman"/>
          <w:spacing w:val="-2"/>
          <w:sz w:val="24"/>
          <w:szCs w:val="24"/>
        </w:rPr>
        <w:t xml:space="preserve"> </w:t>
      </w:r>
      <w:r w:rsidRPr="00122911">
        <w:rPr>
          <w:rFonts w:ascii="Times New Roman Полужирный" w:hAnsi="Times New Roman Полужирный" w:cs="Times New Roman" w:hint="eastAsia"/>
          <w:spacing w:val="-2"/>
          <w:sz w:val="24"/>
          <w:szCs w:val="24"/>
        </w:rPr>
        <w:t>и</w:t>
      </w:r>
      <w:r w:rsidRPr="00122911">
        <w:rPr>
          <w:rFonts w:ascii="Times New Roman Полужирный" w:hAnsi="Times New Roman Полужирный" w:cs="Times New Roman"/>
          <w:spacing w:val="-2"/>
          <w:sz w:val="24"/>
          <w:szCs w:val="24"/>
        </w:rPr>
        <w:t xml:space="preserve"> </w:t>
      </w:r>
      <w:r w:rsidRPr="00122911">
        <w:rPr>
          <w:rFonts w:ascii="Times New Roman Полужирный" w:hAnsi="Times New Roman Полужирный" w:cs="Times New Roman" w:hint="eastAsia"/>
          <w:spacing w:val="-2"/>
          <w:sz w:val="24"/>
          <w:szCs w:val="24"/>
        </w:rPr>
        <w:t>полномочия</w:t>
      </w:r>
      <w:r w:rsidRPr="00122911">
        <w:rPr>
          <w:rFonts w:ascii="Times New Roman Полужирный" w:hAnsi="Times New Roman Полужирный" w:cs="Times New Roman"/>
          <w:spacing w:val="-2"/>
          <w:sz w:val="24"/>
          <w:szCs w:val="24"/>
        </w:rPr>
        <w:t xml:space="preserve"> </w:t>
      </w:r>
      <w:r w:rsidRPr="00122911">
        <w:rPr>
          <w:rFonts w:ascii="Times New Roman Полужирный" w:hAnsi="Times New Roman Полужирный" w:cs="Times New Roman" w:hint="eastAsia"/>
          <w:spacing w:val="-2"/>
          <w:sz w:val="24"/>
          <w:szCs w:val="24"/>
        </w:rPr>
        <w:t>учредителя</w:t>
      </w:r>
      <w:r w:rsidRPr="00122911">
        <w:rPr>
          <w:rFonts w:ascii="Times New Roman Полужирный" w:hAnsi="Times New Roman Полужирный" w:cs="Times New Roman"/>
          <w:spacing w:val="-2"/>
          <w:sz w:val="24"/>
          <w:szCs w:val="24"/>
        </w:rPr>
        <w:t xml:space="preserve">, </w:t>
      </w:r>
      <w:r w:rsidRPr="00122911">
        <w:rPr>
          <w:rFonts w:ascii="Times New Roman Полужирный" w:hAnsi="Times New Roman Полужирный" w:cs="Times New Roman" w:hint="eastAsia"/>
          <w:spacing w:val="-2"/>
          <w:sz w:val="24"/>
          <w:szCs w:val="24"/>
        </w:rPr>
        <w:t>реализующих</w:t>
      </w:r>
      <w:r w:rsidRPr="00122911">
        <w:rPr>
          <w:rFonts w:ascii="Times New Roman Полужирный" w:hAnsi="Times New Roman Полужирный" w:cs="Times New Roman"/>
          <w:spacing w:val="-2"/>
          <w:sz w:val="24"/>
          <w:szCs w:val="24"/>
        </w:rPr>
        <w:t xml:space="preserve"> </w:t>
      </w:r>
      <w:r w:rsidRPr="00122911">
        <w:rPr>
          <w:rFonts w:ascii="Times New Roman Полужирный" w:hAnsi="Times New Roman Полужирный" w:cs="Times New Roman" w:hint="eastAsia"/>
          <w:spacing w:val="-2"/>
          <w:sz w:val="24"/>
          <w:szCs w:val="24"/>
        </w:rPr>
        <w:t>сопровождение</w:t>
      </w:r>
      <w:r w:rsidRPr="00122911">
        <w:rPr>
          <w:rFonts w:ascii="Times New Roman Полужирный" w:hAnsi="Times New Roman Полужирный" w:cs="Times New Roman"/>
          <w:spacing w:val="-2"/>
          <w:sz w:val="24"/>
          <w:szCs w:val="24"/>
        </w:rPr>
        <w:t xml:space="preserve"> </w:t>
      </w:r>
      <w:r w:rsidRPr="00122911">
        <w:rPr>
          <w:rFonts w:ascii="Times New Roman Полужирный" w:hAnsi="Times New Roman Полужирный" w:cs="Times New Roman" w:hint="eastAsia"/>
          <w:spacing w:val="-2"/>
          <w:sz w:val="24"/>
          <w:szCs w:val="24"/>
        </w:rPr>
        <w:t>з</w:t>
      </w:r>
      <w:r w:rsidRPr="00122911">
        <w:rPr>
          <w:rFonts w:ascii="Times New Roman Полужирный" w:hAnsi="Times New Roman Полужирный" w:cs="Times New Roman" w:hint="eastAsia"/>
          <w:spacing w:val="-2"/>
          <w:sz w:val="24"/>
          <w:szCs w:val="24"/>
        </w:rPr>
        <w:t>а</w:t>
      </w:r>
      <w:r w:rsidRPr="00122911">
        <w:rPr>
          <w:rFonts w:ascii="Times New Roman Полужирный" w:hAnsi="Times New Roman Полужирный" w:cs="Times New Roman" w:hint="eastAsia"/>
          <w:spacing w:val="-2"/>
          <w:sz w:val="24"/>
          <w:szCs w:val="24"/>
        </w:rPr>
        <w:t>мещающих</w:t>
      </w:r>
      <w:r w:rsidRPr="00122911">
        <w:rPr>
          <w:rFonts w:ascii="Times New Roman Полужирный" w:hAnsi="Times New Roman Полужирный" w:cs="Times New Roman"/>
          <w:spacing w:val="-2"/>
          <w:sz w:val="24"/>
          <w:szCs w:val="24"/>
        </w:rPr>
        <w:t xml:space="preserve"> </w:t>
      </w:r>
      <w:r w:rsidRPr="00122911">
        <w:rPr>
          <w:rFonts w:ascii="Times New Roman Полужирный" w:hAnsi="Times New Roman Полужирный" w:cs="Times New Roman" w:hint="eastAsia"/>
          <w:spacing w:val="-2"/>
          <w:sz w:val="24"/>
          <w:szCs w:val="24"/>
        </w:rPr>
        <w:t>семей</w:t>
      </w:r>
      <w:r w:rsidRPr="00122911">
        <w:rPr>
          <w:rFonts w:ascii="Times New Roman Полужирный" w:hAnsi="Times New Roman Полужирный" w:cs="Times New Roman"/>
          <w:spacing w:val="-2"/>
          <w:sz w:val="24"/>
          <w:szCs w:val="24"/>
        </w:rPr>
        <w:t xml:space="preserve">, </w:t>
      </w:r>
      <w:r w:rsidRPr="00122911">
        <w:rPr>
          <w:rFonts w:ascii="Times New Roman Полужирный" w:hAnsi="Times New Roman Полужирный" w:cs="Times New Roman" w:hint="eastAsia"/>
          <w:spacing w:val="-2"/>
          <w:sz w:val="24"/>
          <w:szCs w:val="24"/>
        </w:rPr>
        <w:t>и</w:t>
      </w:r>
      <w:r w:rsidRPr="00122911">
        <w:rPr>
          <w:rFonts w:ascii="Times New Roman Полужирный" w:hAnsi="Times New Roman Полужирный" w:cs="Times New Roman"/>
          <w:spacing w:val="-2"/>
          <w:sz w:val="24"/>
          <w:szCs w:val="24"/>
        </w:rPr>
        <w:t xml:space="preserve"> </w:t>
      </w:r>
      <w:r w:rsidRPr="00122911">
        <w:rPr>
          <w:rFonts w:ascii="Times New Roman Полужирный" w:hAnsi="Times New Roman Полужирный" w:cs="Times New Roman" w:hint="eastAsia"/>
          <w:spacing w:val="-2"/>
          <w:sz w:val="24"/>
          <w:szCs w:val="24"/>
        </w:rPr>
        <w:t>муниципальных</w:t>
      </w:r>
      <w:r w:rsidRPr="00122911">
        <w:rPr>
          <w:rFonts w:ascii="Times New Roman Полужирный" w:hAnsi="Times New Roman Полужирный" w:cs="Times New Roman"/>
          <w:spacing w:val="-2"/>
          <w:sz w:val="24"/>
          <w:szCs w:val="24"/>
        </w:rPr>
        <w:t xml:space="preserve"> </w:t>
      </w:r>
      <w:r w:rsidRPr="00122911">
        <w:rPr>
          <w:rFonts w:ascii="Times New Roman Полужирный" w:hAnsi="Times New Roman Полужирный" w:cs="Times New Roman" w:hint="eastAsia"/>
          <w:spacing w:val="-2"/>
          <w:sz w:val="24"/>
          <w:szCs w:val="24"/>
        </w:rPr>
        <w:t>образований</w:t>
      </w:r>
      <w:r w:rsidRPr="00122911">
        <w:rPr>
          <w:rFonts w:ascii="Times New Roman Полужирный" w:hAnsi="Times New Roman Полужирный" w:cs="Times New Roman"/>
          <w:spacing w:val="-2"/>
          <w:sz w:val="24"/>
          <w:szCs w:val="24"/>
        </w:rPr>
        <w:t xml:space="preserve">, </w:t>
      </w:r>
      <w:r w:rsidRPr="00122911">
        <w:rPr>
          <w:rFonts w:ascii="Times New Roman Полужирный" w:hAnsi="Times New Roman Полужирный" w:cs="Times New Roman" w:hint="eastAsia"/>
          <w:spacing w:val="-2"/>
          <w:sz w:val="24"/>
          <w:szCs w:val="24"/>
        </w:rPr>
        <w:t>в</w:t>
      </w:r>
      <w:r w:rsidRPr="00122911">
        <w:rPr>
          <w:rFonts w:ascii="Times New Roman Полужирный" w:hAnsi="Times New Roman Полужирный" w:cs="Times New Roman"/>
          <w:spacing w:val="-2"/>
          <w:sz w:val="24"/>
          <w:szCs w:val="24"/>
        </w:rPr>
        <w:t xml:space="preserve"> </w:t>
      </w:r>
      <w:r w:rsidRPr="00122911">
        <w:rPr>
          <w:rFonts w:ascii="Times New Roman Полужирный" w:hAnsi="Times New Roman Полужирный" w:cs="Times New Roman" w:hint="eastAsia"/>
          <w:spacing w:val="-2"/>
          <w:sz w:val="24"/>
          <w:szCs w:val="24"/>
        </w:rPr>
        <w:t>отношении</w:t>
      </w:r>
      <w:r w:rsidRPr="00122911">
        <w:rPr>
          <w:rFonts w:ascii="Times New Roman Полужирный" w:hAnsi="Times New Roman Полужирный" w:cs="Times New Roman"/>
          <w:spacing w:val="-2"/>
          <w:sz w:val="24"/>
          <w:szCs w:val="24"/>
        </w:rPr>
        <w:t xml:space="preserve"> </w:t>
      </w:r>
      <w:r w:rsidRPr="00122911">
        <w:rPr>
          <w:rFonts w:ascii="Times New Roman Полужирный" w:hAnsi="Times New Roman Полужирный" w:cs="Times New Roman" w:hint="eastAsia"/>
          <w:spacing w:val="-2"/>
          <w:sz w:val="24"/>
          <w:szCs w:val="24"/>
        </w:rPr>
        <w:t>которых</w:t>
      </w:r>
      <w:r w:rsidRPr="00122911">
        <w:rPr>
          <w:rFonts w:ascii="Times New Roman Полужирный" w:hAnsi="Times New Roman Полужирный" w:cs="Times New Roman"/>
          <w:spacing w:val="-2"/>
          <w:sz w:val="24"/>
          <w:szCs w:val="24"/>
        </w:rPr>
        <w:t xml:space="preserve"> </w:t>
      </w:r>
      <w:r w:rsidRPr="00122911">
        <w:rPr>
          <w:rFonts w:ascii="Times New Roman Полужирный" w:hAnsi="Times New Roman Полужирный" w:cs="Times New Roman" w:hint="eastAsia"/>
          <w:spacing w:val="-2"/>
          <w:sz w:val="24"/>
          <w:szCs w:val="24"/>
        </w:rPr>
        <w:t>организуется</w:t>
      </w:r>
      <w:r w:rsidRPr="00122911">
        <w:rPr>
          <w:rFonts w:ascii="Times New Roman Полужирный" w:hAnsi="Times New Roman Полужирный" w:cs="Times New Roman"/>
          <w:spacing w:val="-2"/>
          <w:sz w:val="24"/>
          <w:szCs w:val="24"/>
        </w:rPr>
        <w:t xml:space="preserve"> </w:t>
      </w:r>
      <w:r w:rsidRPr="00122911">
        <w:rPr>
          <w:rFonts w:ascii="Times New Roman Полужирный" w:hAnsi="Times New Roman Полужирный" w:cs="Times New Roman" w:hint="eastAsia"/>
          <w:spacing w:val="-2"/>
          <w:sz w:val="24"/>
          <w:szCs w:val="24"/>
        </w:rPr>
        <w:t>деятельность</w:t>
      </w:r>
      <w:r w:rsidRPr="00122911">
        <w:rPr>
          <w:rFonts w:ascii="Times New Roman Полужирный" w:hAnsi="Times New Roman Полужирный" w:cs="Times New Roman"/>
          <w:spacing w:val="-2"/>
          <w:sz w:val="24"/>
          <w:szCs w:val="24"/>
        </w:rPr>
        <w:t xml:space="preserve"> </w:t>
      </w:r>
      <w:r w:rsidRPr="00122911">
        <w:rPr>
          <w:rFonts w:ascii="Times New Roman Полужирный" w:hAnsi="Times New Roman Полужирный" w:cs="Times New Roman" w:hint="eastAsia"/>
          <w:spacing w:val="-2"/>
          <w:sz w:val="24"/>
          <w:szCs w:val="24"/>
        </w:rPr>
        <w:t>по</w:t>
      </w:r>
      <w:r w:rsidRPr="00122911">
        <w:rPr>
          <w:rFonts w:ascii="Times New Roman Полужирный" w:hAnsi="Times New Roman Полужирный" w:cs="Times New Roman"/>
          <w:spacing w:val="-2"/>
          <w:sz w:val="24"/>
          <w:szCs w:val="24"/>
        </w:rPr>
        <w:t xml:space="preserve"> </w:t>
      </w:r>
      <w:r w:rsidRPr="00122911">
        <w:rPr>
          <w:rFonts w:ascii="Times New Roman Полужирный" w:hAnsi="Times New Roman Полужирный" w:cs="Times New Roman" w:hint="eastAsia"/>
          <w:spacing w:val="-2"/>
          <w:sz w:val="24"/>
          <w:szCs w:val="24"/>
        </w:rPr>
        <w:t>сопровождению</w:t>
      </w:r>
      <w:r w:rsidRPr="00122911">
        <w:rPr>
          <w:rFonts w:ascii="Times New Roman Полужирный" w:hAnsi="Times New Roman Полужирный" w:cs="Times New Roman"/>
          <w:spacing w:val="-2"/>
          <w:sz w:val="24"/>
          <w:szCs w:val="24"/>
        </w:rPr>
        <w:t xml:space="preserve"> </w:t>
      </w:r>
      <w:r w:rsidRPr="00122911">
        <w:rPr>
          <w:rFonts w:ascii="Times New Roman Полужирный" w:hAnsi="Times New Roman Полужирный" w:cs="Times New Roman" w:hint="eastAsia"/>
          <w:spacing w:val="-2"/>
          <w:sz w:val="24"/>
          <w:szCs w:val="24"/>
        </w:rPr>
        <w:t>замещающих</w:t>
      </w:r>
      <w:r w:rsidRPr="00122911">
        <w:rPr>
          <w:rFonts w:ascii="Times New Roman Полужирный" w:hAnsi="Times New Roman Полужирный" w:cs="Times New Roman"/>
          <w:spacing w:val="-2"/>
          <w:sz w:val="24"/>
          <w:szCs w:val="24"/>
        </w:rPr>
        <w:t xml:space="preserve"> </w:t>
      </w:r>
      <w:r w:rsidRPr="00122911">
        <w:rPr>
          <w:rFonts w:ascii="Times New Roman Полужирный" w:hAnsi="Times New Roman Полужирный" w:cs="Times New Roman" w:hint="eastAsia"/>
          <w:spacing w:val="-2"/>
          <w:sz w:val="24"/>
          <w:szCs w:val="24"/>
        </w:rPr>
        <w:t>семей</w:t>
      </w:r>
    </w:p>
    <w:p w:rsidR="004A47EA" w:rsidRPr="00122911" w:rsidRDefault="004A47EA" w:rsidP="004A47EA">
      <w:pPr>
        <w:pStyle w:val="ConsPlusNormal"/>
        <w:jc w:val="center"/>
        <w:rPr>
          <w:rFonts w:ascii="Times New Roman" w:hAnsi="Times New Roman" w:cs="Times New Roman"/>
          <w:spacing w:val="-2"/>
          <w:sz w:val="16"/>
          <w:szCs w:val="16"/>
        </w:rPr>
      </w:pPr>
    </w:p>
    <w:p w:rsidR="004A47EA" w:rsidRPr="00122911" w:rsidRDefault="004A47EA" w:rsidP="004A47EA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Список изменяющих документов</w:t>
      </w:r>
    </w:p>
    <w:p w:rsidR="004A47EA" w:rsidRPr="00122911" w:rsidRDefault="004A47EA" w:rsidP="004A47EA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(в ред. </w:t>
      </w:r>
      <w:hyperlink r:id="rId31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Приказа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Главного управления образования</w:t>
      </w:r>
      <w:proofErr w:type="gramEnd"/>
    </w:p>
    <w:p w:rsidR="004A47EA" w:rsidRPr="00122911" w:rsidRDefault="004A47EA" w:rsidP="004A47EA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и молодежной политики Алтайского края</w:t>
      </w:r>
    </w:p>
    <w:p w:rsidR="004A47EA" w:rsidRPr="00122911" w:rsidRDefault="004A47EA" w:rsidP="004A47EA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от 31.03.2016 N 544,</w:t>
      </w:r>
    </w:p>
    <w:p w:rsidR="004A47EA" w:rsidRPr="00122911" w:rsidRDefault="004A47EA" w:rsidP="004A47EA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hyperlink r:id="rId32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Приказа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Главного управления образования и науки</w:t>
      </w:r>
    </w:p>
    <w:p w:rsidR="004A47EA" w:rsidRPr="00122911" w:rsidRDefault="004A47EA" w:rsidP="004A47EA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Алтайского края от 16.09.2016 N 1515,</w:t>
      </w:r>
    </w:p>
    <w:p w:rsidR="004A47EA" w:rsidRPr="00122911" w:rsidRDefault="004A47EA" w:rsidP="004A47EA">
      <w:pPr>
        <w:pStyle w:val="ConsPlusNormal"/>
        <w:jc w:val="center"/>
        <w:rPr>
          <w:spacing w:val="-2"/>
        </w:rPr>
      </w:pPr>
      <w:hyperlink r:id="rId33" w:history="1">
        <w:proofErr w:type="gramStart"/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Приказа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Минобрнауки</w:t>
      </w:r>
      <w:proofErr w:type="spellEnd"/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Алтайского края от 27.02.2017 N</w:t>
      </w:r>
      <w:r w:rsidRPr="00122911">
        <w:rPr>
          <w:spacing w:val="-2"/>
        </w:rPr>
        <w:t xml:space="preserve"> 336)</w:t>
      </w:r>
      <w:proofErr w:type="gramEnd"/>
    </w:p>
    <w:p w:rsidR="004A47EA" w:rsidRPr="00122911" w:rsidRDefault="004A47EA" w:rsidP="004A47EA">
      <w:pPr>
        <w:pStyle w:val="ConsPlusNormal"/>
        <w:jc w:val="both"/>
        <w:rPr>
          <w:spacing w:val="-2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4"/>
        <w:gridCol w:w="5216"/>
        <w:gridCol w:w="3208"/>
      </w:tblGrid>
      <w:tr w:rsidR="004A47EA" w:rsidRPr="00122911" w:rsidTr="001E1632">
        <w:tc>
          <w:tcPr>
            <w:tcW w:w="614" w:type="dxa"/>
          </w:tcPr>
          <w:p w:rsidR="004A47EA" w:rsidRPr="00122911" w:rsidRDefault="004A47EA" w:rsidP="001E163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  <w:proofErr w:type="spellStart"/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16" w:type="dxa"/>
          </w:tcPr>
          <w:p w:rsidR="004A47EA" w:rsidRPr="00122911" w:rsidRDefault="004A47EA" w:rsidP="001E163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организаций, в отношении кот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рых Министерство исполняет функции и полн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мочия учредителя</w:t>
            </w:r>
          </w:p>
        </w:tc>
        <w:tc>
          <w:tcPr>
            <w:tcW w:w="3208" w:type="dxa"/>
          </w:tcPr>
          <w:p w:rsidR="004A47EA" w:rsidRPr="00122911" w:rsidRDefault="004A47EA" w:rsidP="001E163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муниципал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ного образования</w:t>
            </w:r>
          </w:p>
        </w:tc>
      </w:tr>
      <w:tr w:rsidR="004A47EA" w:rsidRPr="00122911" w:rsidTr="001E1632">
        <w:trPr>
          <w:trHeight w:val="203"/>
        </w:trPr>
        <w:tc>
          <w:tcPr>
            <w:tcW w:w="614" w:type="dxa"/>
          </w:tcPr>
          <w:p w:rsidR="004A47EA" w:rsidRPr="00122911" w:rsidRDefault="004A47EA" w:rsidP="001E163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216" w:type="dxa"/>
          </w:tcPr>
          <w:p w:rsidR="004A47EA" w:rsidRPr="00122911" w:rsidRDefault="004A47EA" w:rsidP="001E163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208" w:type="dxa"/>
          </w:tcPr>
          <w:p w:rsidR="004A47EA" w:rsidRPr="00122911" w:rsidRDefault="004A47EA" w:rsidP="001E163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</w:tr>
      <w:tr w:rsidR="004A47EA" w:rsidRPr="00122911" w:rsidTr="001E1632">
        <w:tc>
          <w:tcPr>
            <w:tcW w:w="614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КГБУ "</w:t>
            </w:r>
            <w:proofErr w:type="spellStart"/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Алейский</w:t>
            </w:r>
            <w:proofErr w:type="spellEnd"/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центр помощи детям, оста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шимся без попечения родителей"</w:t>
            </w:r>
          </w:p>
        </w:tc>
        <w:tc>
          <w:tcPr>
            <w:tcW w:w="3208" w:type="dxa"/>
          </w:tcPr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Алейский</w:t>
            </w:r>
            <w:proofErr w:type="spellEnd"/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</w:t>
            </w:r>
            <w:proofErr w:type="spellStart"/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Усть-Калманский</w:t>
            </w:r>
            <w:proofErr w:type="spellEnd"/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4A47EA" w:rsidRPr="00122911" w:rsidRDefault="004A47EA" w:rsidP="001E16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Чарышский</w:t>
            </w:r>
            <w:proofErr w:type="spellEnd"/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районы</w:t>
            </w:r>
          </w:p>
        </w:tc>
      </w:tr>
    </w:tbl>
    <w:p w:rsidR="00AE6D67" w:rsidRDefault="00AE6D67"/>
    <w:sectPr w:rsidR="00AE6D67" w:rsidSect="00A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47EA"/>
    <w:rsid w:val="000E6C32"/>
    <w:rsid w:val="00353C06"/>
    <w:rsid w:val="00383019"/>
    <w:rsid w:val="004A47EA"/>
    <w:rsid w:val="005C0F8D"/>
    <w:rsid w:val="00713EFE"/>
    <w:rsid w:val="0095201D"/>
    <w:rsid w:val="009E4193"/>
    <w:rsid w:val="00AB1E9B"/>
    <w:rsid w:val="00AE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A4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4A4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4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47E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B3E2C180C4B1E03EAF5E6C5049EB0B0C78F8AE6EF3BE9358EBB00C765B0D3A90EE35E3AECBCED864B774HE38E" TargetMode="External"/><Relationship Id="rId13" Type="http://schemas.openxmlformats.org/officeDocument/2006/relationships/hyperlink" Target="consultantplus://offline/ref=ACB3E2C180C4B1E03EAF5E6C5049EB0B0C78F8AE6CF5BE945BEBB00C765B0D3AH930E" TargetMode="External"/><Relationship Id="rId18" Type="http://schemas.openxmlformats.org/officeDocument/2006/relationships/hyperlink" Target="consultantplus://offline/ref=ACB3E2C180C4B1E03EAF5E6C5049EB0B0C78F8AE6DF0B3965BEBB00C765B0D3A90EE35E3AECBCED864B776HE32E" TargetMode="External"/><Relationship Id="rId26" Type="http://schemas.openxmlformats.org/officeDocument/2006/relationships/hyperlink" Target="consultantplus://offline/ref=ACB3E2C180C4B1E03EAF40614625B5070871A7A162FEB0C704B4EB5121H532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CB3E2C180C4B1E03EAF5E6C5049EB0B0C78F8AE6DF7BE955AEBB00C765B0D3A90EE35E3AECBCED864B775HE33E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CB3E2C180C4B1E03EAF40614625B5070B75A5A763F0B0C704B4EB5121H532E" TargetMode="External"/><Relationship Id="rId12" Type="http://schemas.openxmlformats.org/officeDocument/2006/relationships/hyperlink" Target="consultantplus://offline/ref=ACB3E2C180C4B1E03EAF5E6C5049EB0B0C78F8AE6CF5BE955DEBB00C765B0D3AH930E" TargetMode="External"/><Relationship Id="rId17" Type="http://schemas.openxmlformats.org/officeDocument/2006/relationships/hyperlink" Target="consultantplus://offline/ref=ACB3E2C180C4B1E03EAF5E6C5049EB0B0C78F8AE6DF7BE955AEBB00C765B0D3A90EE35E3AECBCED864B775HE37E" TargetMode="External"/><Relationship Id="rId25" Type="http://schemas.openxmlformats.org/officeDocument/2006/relationships/hyperlink" Target="consultantplus://offline/ref=ACB3E2C180C4B1E03EAF40614625B5070872A0A26FFEB0C704B4EB5121H532E" TargetMode="External"/><Relationship Id="rId33" Type="http://schemas.openxmlformats.org/officeDocument/2006/relationships/hyperlink" Target="consultantplus://offline/ref=ACB3E2C180C4B1E03EAF5E6C5049EB0B0C78F8AE6DF0B3965BEBB00C765B0D3A90EE35E3AECBCED864B776HE38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B3E2C180C4B1E03EAF5E6C5049EB0B0C78F8AE6DF7BE955AEBB00C765B0D3A90EE35E3AECBCED864B775HE35E" TargetMode="External"/><Relationship Id="rId20" Type="http://schemas.openxmlformats.org/officeDocument/2006/relationships/hyperlink" Target="consultantplus://offline/ref=ACB3E2C180C4B1E03EAF5E6C5049EB0B0C78F8AE6DF0B3965BEBB00C765B0D3A90EE35E3AECBCED864B776HE32E" TargetMode="External"/><Relationship Id="rId29" Type="http://schemas.openxmlformats.org/officeDocument/2006/relationships/hyperlink" Target="consultantplus://offline/ref=ACB3E2C180C4B1E03EAF5E6C5049EB0B0C78F8AE6EF3BE9358EBB00C765B0D3A90EE35E3AECBCED864B774HE38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B3E2C180C4B1E03EAF5E6C5049EB0B0C78F8AE68F0B2915BEBB00C765B0D3A90EE35E3AECBCED864B775HE31E" TargetMode="External"/><Relationship Id="rId11" Type="http://schemas.openxmlformats.org/officeDocument/2006/relationships/hyperlink" Target="consultantplus://offline/ref=ACB3E2C180C4B1E03EAF40614625B5070B75A5A763F0B0C704B4EB5121H532E" TargetMode="External"/><Relationship Id="rId24" Type="http://schemas.openxmlformats.org/officeDocument/2006/relationships/hyperlink" Target="consultantplus://offline/ref=ACB3E2C180C4B1E03EAF5E6C5049EB0B0C78F8AE6DF7BE955AEBB00C765B0D3A90EE35E3AECBCED864B775HE33E" TargetMode="External"/><Relationship Id="rId32" Type="http://schemas.openxmlformats.org/officeDocument/2006/relationships/hyperlink" Target="consultantplus://offline/ref=ACB3E2C180C4B1E03EAF5E6C5049EB0B0C78F8AE6DFFBB9451EBB00C765B0D3A90EE35E3AECBCED864B774HE38E" TargetMode="External"/><Relationship Id="rId5" Type="http://schemas.openxmlformats.org/officeDocument/2006/relationships/hyperlink" Target="consultantplus://offline/ref=ACB3E2C180C4B1E03EAF5E6C5049EB0B0C78F8AE6DF0B3965BEBB00C765B0D3A90EE35E3AECBCED864B776HE33E" TargetMode="External"/><Relationship Id="rId15" Type="http://schemas.openxmlformats.org/officeDocument/2006/relationships/hyperlink" Target="consultantplus://offline/ref=ACB3E2C180C4B1E03EAF5E6C5049EB0B0C78F8AE6EF3BE9358EBB00C765B0D3A90EE35E3AECBCED864B774HE38E" TargetMode="External"/><Relationship Id="rId23" Type="http://schemas.openxmlformats.org/officeDocument/2006/relationships/hyperlink" Target="consultantplus://offline/ref=ACB3E2C180C4B1E03EAF5E6C5049EB0B0C78F8AE6DF0B3965BEBB00C765B0D3A90EE35E3AECBCED864B776HE35E" TargetMode="External"/><Relationship Id="rId28" Type="http://schemas.openxmlformats.org/officeDocument/2006/relationships/hyperlink" Target="consultantplus://offline/ref=ACB3E2C180C4B1E03EAF40614625B5070B70A3A463F6B0C704B4EB5121H532E" TargetMode="External"/><Relationship Id="rId10" Type="http://schemas.openxmlformats.org/officeDocument/2006/relationships/hyperlink" Target="consultantplus://offline/ref=ACB3E2C180C4B1E03EAF40614625B5070871A7A162FEB0C704B4EB5121H532E" TargetMode="External"/><Relationship Id="rId19" Type="http://schemas.openxmlformats.org/officeDocument/2006/relationships/hyperlink" Target="consultantplus://offline/ref=ACB3E2C180C4B1E03EAF5E6C5049EB0B0C78F8AE6DF7BE955AEBB00C765B0D3A90EE35E3AECBCED864B775HE33E" TargetMode="External"/><Relationship Id="rId31" Type="http://schemas.openxmlformats.org/officeDocument/2006/relationships/hyperlink" Target="consultantplus://offline/ref=ACB3E2C180C4B1E03EAF5E6C5049EB0B0C78F8AE6DF7BE955AEBB00C765B0D3A90EE35E3AECBCED864B776HE31E" TargetMode="External"/><Relationship Id="rId4" Type="http://schemas.openxmlformats.org/officeDocument/2006/relationships/hyperlink" Target="consultantplus://offline/ref=ACB3E2C180C4B1E03EAF5E6C5049EB0B0C78F8AE6DF7BE955AEBB00C765B0D3A90EE35E3AECBCED864B775HE30E" TargetMode="External"/><Relationship Id="rId9" Type="http://schemas.openxmlformats.org/officeDocument/2006/relationships/hyperlink" Target="consultantplus://offline/ref=ACB3E2C180C4B1E03EAF40614625B5070872A0A26FFEB0C704B4EB5121H532E" TargetMode="External"/><Relationship Id="rId14" Type="http://schemas.openxmlformats.org/officeDocument/2006/relationships/hyperlink" Target="consultantplus://offline/ref=ACB3E2C180C4B1E03EAF5E6C5049EB0B0C78F8AE68F0B2915BEBB00C765B0D3AH930E" TargetMode="External"/><Relationship Id="rId22" Type="http://schemas.openxmlformats.org/officeDocument/2006/relationships/hyperlink" Target="consultantplus://offline/ref=ACB3E2C180C4B1E03EAF5E6C5049EB0B0C78F8AE6DF7BE955AEBB00C765B0D3A90EE35E3AECBCED864B775HE39E" TargetMode="External"/><Relationship Id="rId27" Type="http://schemas.openxmlformats.org/officeDocument/2006/relationships/hyperlink" Target="consultantplus://offline/ref=ACB3E2C180C4B1E03EAF40614625B5070B75A5A763F0B0C704B4EB5121H532E" TargetMode="External"/><Relationship Id="rId30" Type="http://schemas.openxmlformats.org/officeDocument/2006/relationships/hyperlink" Target="consultantplus://offline/ref=ACB3E2C180C4B1E03EAF5E6C5049EB0B0C78F8AE6DF0B29559EBB00C765B0D3A90EE35E3AECBCED864B775HE36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5213</Words>
  <Characters>29719</Characters>
  <Application>Microsoft Office Word</Application>
  <DocSecurity>0</DocSecurity>
  <Lines>247</Lines>
  <Paragraphs>69</Paragraphs>
  <ScaleCrop>false</ScaleCrop>
  <Company>Hewlett-Packard</Company>
  <LinksUpToDate>false</LinksUpToDate>
  <CharactersWithSpaces>34863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2017-11-23T11:21:00Z</dcterms:created>
  <dcterms:modified xsi:type="dcterms:W3CDTF">2017-11-23T11:24:00Z</dcterms:modified>
</cp:coreProperties>
</file>