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УТВЕРЖДЕНА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 xml:space="preserve">постановлением Правительства 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Нижегородской области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от 24 апреля 2017 года № 257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b/>
          <w:bCs/>
          <w:color w:val="auto"/>
          <w:spacing w:val="-2"/>
          <w:sz w:val="24"/>
          <w:szCs w:val="24"/>
        </w:rPr>
      </w:pPr>
      <w:r w:rsidRPr="00122911">
        <w:rPr>
          <w:b/>
          <w:bCs/>
          <w:color w:val="auto"/>
          <w:spacing w:val="-2"/>
          <w:sz w:val="24"/>
          <w:szCs w:val="24"/>
        </w:rPr>
        <w:t xml:space="preserve">Форма акта </w:t>
      </w:r>
    </w:p>
    <w:p w:rsidR="008354CA" w:rsidRPr="00122911" w:rsidRDefault="008354CA" w:rsidP="008354CA">
      <w:pPr>
        <w:pStyle w:val="a5"/>
        <w:rPr>
          <w:b/>
          <w:bCs/>
          <w:color w:val="auto"/>
          <w:spacing w:val="-2"/>
          <w:sz w:val="24"/>
          <w:szCs w:val="24"/>
        </w:rPr>
      </w:pPr>
      <w:r w:rsidRPr="00122911">
        <w:rPr>
          <w:b/>
          <w:bCs/>
          <w:color w:val="auto"/>
          <w:spacing w:val="-2"/>
          <w:sz w:val="24"/>
          <w:szCs w:val="24"/>
        </w:rPr>
        <w:t xml:space="preserve">о назначении опекуна (попечителя) в отношении 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b/>
          <w:bCs/>
          <w:color w:val="auto"/>
          <w:spacing w:val="-2"/>
          <w:sz w:val="24"/>
          <w:szCs w:val="24"/>
        </w:rPr>
        <w:t>несовершеннолетнего гражданина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АКТ*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о назначении опекуна (попечителя) в отношении несовершеннолетнего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______________________________________________________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 xml:space="preserve">(фамилия, имя, отчество (при наличии), дата рождения несовершеннолетнего гражданина) 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tbl>
      <w:tblPr>
        <w:tblW w:w="0" w:type="auto"/>
        <w:jc w:val="center"/>
        <w:tblInd w:w="84" w:type="dxa"/>
        <w:tblCellMar>
          <w:left w:w="84" w:type="dxa"/>
          <w:right w:w="84" w:type="dxa"/>
        </w:tblCellMar>
        <w:tblLook w:val="0000"/>
      </w:tblPr>
      <w:tblGrid>
        <w:gridCol w:w="9144"/>
      </w:tblGrid>
      <w:tr w:rsidR="008354CA" w:rsidRPr="00122911" w:rsidTr="00BC0A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Рассмотрев заявление гражданина 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полные фамилия, имя, отчество (при наличии),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(дата рождения гражданина**, выразившего желание стать опекуном (попечителем) н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совершеннолетнего гражданина)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_______________________________________________, проживающего по адресу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(указывается полный адрес с индексом)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____________________________________________________, с просьбой 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о назначении опекуном (попечителем) несовершеннолетнего гражданина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полные фамилия, имя, отчество (при наличии), дата рождения несове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р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шеннолетнего гражданина***)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принимая во внимание, что мать несовершеннолетнего гражданина 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полные фамилия, имя, отчество (при наличии) матери несовершенноле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т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него гражданина)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не может исполнять свои обязанности 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основания с указанием реквизитов документов)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отец несовершеннолетнего гражданина 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полные фамилия, имя, отчество (при наличии)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 не может исполнять свои обязанности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основания с указанием реквизитов документов)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с учетом представленного в соответствии с действующим законодательством полного комплекта документов, необходимого для назначения опекуна (попечителя) несове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р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шеннолетнему гражданину, а также мнения (</w:t>
            </w:r>
            <w:r w:rsidRPr="00122911">
              <w:rPr>
                <w:i/>
                <w:iCs/>
                <w:color w:val="auto"/>
                <w:spacing w:val="-2"/>
                <w:sz w:val="24"/>
                <w:szCs w:val="24"/>
              </w:rPr>
              <w:t>согласия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)**** несовершеннолетнего гра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ж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 xml:space="preserve">данина находиться под опекой (попечительством) гражданина(ки) _____________________, </w:t>
            </w:r>
            <w:r w:rsidRPr="00122911">
              <w:rPr>
                <w:i/>
                <w:iCs/>
                <w:color w:val="auto"/>
                <w:spacing w:val="-2"/>
                <w:sz w:val="24"/>
                <w:szCs w:val="24"/>
              </w:rPr>
              <w:t>выраженного в письменной форме****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ФИО гражданина(ки)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_____________________________________, руководствуясь Семейным кодексом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(указывается дата заявления несовершеннолетнего гражданина) 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Российской Федерации, Федеральным законом от 24 апреля 2008 года № 48-ФЗ "Об </w:t>
            </w:r>
            <w:r w:rsidRPr="00122911">
              <w:rPr>
                <w:color w:val="auto"/>
                <w:spacing w:val="-2"/>
                <w:sz w:val="24"/>
                <w:szCs w:val="24"/>
              </w:rPr>
              <w:lastRenderedPageBreak/>
              <w:t>опеке и попечительстве", постановлением Правительства Российской Федерации от 18 мая 2009 года № 423 "Об отдельных вопросах осуществления опеки и попечительства в отношении несовершеннолетних граждан", Законом Нижегородской области от 7 сентября 2007 года № 125-З "О наделении органов местного самоуправления муниципал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ь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ных районов и городских округов Нижегородской области отдельными государстве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ными полномочиями по организации и осуществлению деятельности по опеке и поп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чительству в отношении несовершеннолетних граждан", исходя из интересов несове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р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шеннолетнего гражданина, администрация 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(указывается полное название администрации)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(муниципального района (городского округа), осуществляющей отдельные государс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т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 xml:space="preserve">венные полномочия Нижегородской 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области по организации и осуществлению деятельности по опеке и попечительству в отношении несовершеннолетних)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постановляет: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1.  Назначить 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полные фамилия, имя, отчество (при наличии), дата рождения  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(гражданина, выразившего желание стать опекуном (попечителем) несовершеннолетн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го гражданина**)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опекуном (попечителем) несовершеннолетнего(ей)__________________________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 (указываются полные фамилия, имя, отчество 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(при наличии), дата рождения несовершеннолетнего гражданина)***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исполняющим обязанности опекуна (попечителя) безвозмездно (на возмездной основе) на срок с ________ по ________.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2. Руководителю 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(указывается название подразделения органа местного самоуправления 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муниципального района (городского округа), осуществляющего полномочия по вопр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о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сам опеки и попечительства)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в трехдневный срок со дня подписания настоящего постановления организовать работу по заключению договора о создании приемной семьи*****.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3. Определить местом жительства несовершеннолетнего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(указывается ФИО и адрес места жительства несовершеннолетнего гражданина с опек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у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ном (попечителем)***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4. Опекуну (попечителю) _____________________________ ежегодно, не позднее 1 февраля, представлять в 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(указывается структурное подразделение администрации)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(муниципального района (городского округа), осуществляющее отдельные государс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т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венные полномочия Нижегородской)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(области по организации и осуществлению деятельности по опеке и попечительству в отношении несовершеннолетних)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в письменной форме отчет за предыдущий год о хранении, об использовании имущества несовершеннолетнего подопечного и об управлении таким имуществом.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5. Настоящее постановление вступает в силу с 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lastRenderedPageBreak/>
              <w:t>(указывается число, месяц, год)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6. Контроль за исполнением настоящего постановления возложить на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(ФИО, должность уполномоченного должностного лица)</w:t>
            </w:r>
          </w:p>
        </w:tc>
      </w:tr>
    </w:tbl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_______________________         _____________         ________________________</w:t>
      </w:r>
    </w:p>
    <w:tbl>
      <w:tblPr>
        <w:tblW w:w="0" w:type="auto"/>
        <w:tblInd w:w="84" w:type="dxa"/>
        <w:tblCellMar>
          <w:left w:w="84" w:type="dxa"/>
          <w:right w:w="84" w:type="dxa"/>
        </w:tblCellMar>
        <w:tblLook w:val="0000"/>
      </w:tblPr>
      <w:tblGrid>
        <w:gridCol w:w="3072"/>
        <w:gridCol w:w="174"/>
        <w:gridCol w:w="2604"/>
        <w:gridCol w:w="2352"/>
        <w:gridCol w:w="360"/>
      </w:tblGrid>
      <w:tr w:rsidR="008354CA" w:rsidRPr="00122911" w:rsidTr="00BC0AEE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</w:t>
            </w:r>
            <w:r w:rsidRPr="00122911">
              <w:rPr>
                <w:color w:val="auto"/>
                <w:spacing w:val="-2"/>
                <w:sz w:val="20"/>
                <w:szCs w:val="20"/>
              </w:rPr>
              <w:t>должность руководителя органа местного самоуправления мун</w:t>
            </w:r>
            <w:r w:rsidRPr="00122911">
              <w:rPr>
                <w:color w:val="auto"/>
                <w:spacing w:val="-2"/>
                <w:sz w:val="20"/>
                <w:szCs w:val="20"/>
              </w:rPr>
              <w:t>и</w:t>
            </w:r>
            <w:r w:rsidRPr="00122911">
              <w:rPr>
                <w:color w:val="auto"/>
                <w:spacing w:val="-2"/>
                <w:sz w:val="20"/>
                <w:szCs w:val="20"/>
              </w:rPr>
              <w:t>ципального района (городского округа), осуществляющего о</w:t>
            </w:r>
            <w:r w:rsidRPr="00122911">
              <w:rPr>
                <w:color w:val="auto"/>
                <w:spacing w:val="-2"/>
                <w:sz w:val="20"/>
                <w:szCs w:val="20"/>
              </w:rPr>
              <w:t>т</w:t>
            </w:r>
            <w:r w:rsidRPr="00122911">
              <w:rPr>
                <w:color w:val="auto"/>
                <w:spacing w:val="-2"/>
                <w:sz w:val="20"/>
                <w:szCs w:val="20"/>
              </w:rPr>
              <w:t>дельные государственные полн</w:t>
            </w:r>
            <w:r w:rsidRPr="00122911">
              <w:rPr>
                <w:color w:val="auto"/>
                <w:spacing w:val="-2"/>
                <w:sz w:val="20"/>
                <w:szCs w:val="20"/>
              </w:rPr>
              <w:t>о</w:t>
            </w:r>
            <w:r w:rsidRPr="00122911">
              <w:rPr>
                <w:color w:val="auto"/>
                <w:spacing w:val="-2"/>
                <w:sz w:val="20"/>
                <w:szCs w:val="20"/>
              </w:rPr>
              <w:t>мочия Нижегородской области по организации и осуществлению деятельности по опеке и попеч</w:t>
            </w:r>
            <w:r w:rsidRPr="00122911">
              <w:rPr>
                <w:color w:val="auto"/>
                <w:spacing w:val="-2"/>
                <w:sz w:val="20"/>
                <w:szCs w:val="20"/>
              </w:rPr>
              <w:t>и</w:t>
            </w:r>
            <w:r w:rsidRPr="00122911">
              <w:rPr>
                <w:color w:val="auto"/>
                <w:spacing w:val="-2"/>
                <w:sz w:val="20"/>
                <w:szCs w:val="20"/>
              </w:rPr>
              <w:t>тельству в отношении несове</w:t>
            </w:r>
            <w:r w:rsidRPr="00122911">
              <w:rPr>
                <w:color w:val="auto"/>
                <w:spacing w:val="-2"/>
                <w:sz w:val="20"/>
                <w:szCs w:val="20"/>
              </w:rPr>
              <w:t>р</w:t>
            </w:r>
            <w:r w:rsidRPr="00122911">
              <w:rPr>
                <w:color w:val="auto"/>
                <w:spacing w:val="-2"/>
                <w:sz w:val="20"/>
                <w:szCs w:val="20"/>
              </w:rPr>
              <w:t>шеннолетних граждан)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(подпись)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</w:tc>
      </w:tr>
    </w:tbl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* в соответствии со статьей 43 Федерального закона от 6 октября 2003 года № 131-ФЗ "Об о</w:t>
      </w:r>
      <w:r w:rsidRPr="00122911">
        <w:rPr>
          <w:color w:val="auto"/>
          <w:spacing w:val="-2"/>
          <w:sz w:val="24"/>
          <w:szCs w:val="24"/>
        </w:rPr>
        <w:t>б</w:t>
      </w:r>
      <w:r w:rsidRPr="00122911">
        <w:rPr>
          <w:color w:val="auto"/>
          <w:spacing w:val="-2"/>
          <w:sz w:val="24"/>
          <w:szCs w:val="24"/>
        </w:rPr>
        <w:t>щих принципах организации местного самоуправления в Российской Федерации" по вопросам, связанным с осуществлением отдельных государственных полномочий, переда</w:t>
      </w:r>
      <w:r w:rsidRPr="00122911">
        <w:rPr>
          <w:color w:val="auto"/>
          <w:spacing w:val="-2"/>
          <w:sz w:val="24"/>
          <w:szCs w:val="24"/>
        </w:rPr>
        <w:t>н</w:t>
      </w:r>
      <w:r w:rsidRPr="00122911">
        <w:rPr>
          <w:color w:val="auto"/>
          <w:spacing w:val="-2"/>
          <w:sz w:val="24"/>
          <w:szCs w:val="24"/>
        </w:rPr>
        <w:t>ных органам местного самоуправления муниципальных районов и городских округов, издается соответству</w:t>
      </w:r>
      <w:r w:rsidRPr="00122911">
        <w:rPr>
          <w:color w:val="auto"/>
          <w:spacing w:val="-2"/>
          <w:sz w:val="24"/>
          <w:szCs w:val="24"/>
        </w:rPr>
        <w:t>ю</w:t>
      </w:r>
      <w:r w:rsidRPr="00122911">
        <w:rPr>
          <w:color w:val="auto"/>
          <w:spacing w:val="-2"/>
          <w:sz w:val="24"/>
          <w:szCs w:val="24"/>
        </w:rPr>
        <w:t>щее постановление администрации;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** в соответствии со статьей 10 Федерального закона от 24 апреля 2008 года № 48-ФЗ "Об оп</w:t>
      </w:r>
      <w:r w:rsidRPr="00122911">
        <w:rPr>
          <w:color w:val="auto"/>
          <w:spacing w:val="-2"/>
          <w:sz w:val="24"/>
          <w:szCs w:val="24"/>
        </w:rPr>
        <w:t>е</w:t>
      </w:r>
      <w:r w:rsidRPr="00122911">
        <w:rPr>
          <w:color w:val="auto"/>
          <w:spacing w:val="-2"/>
          <w:sz w:val="24"/>
          <w:szCs w:val="24"/>
        </w:rPr>
        <w:t>ке и попечительстве" в случае назначения нескольких опекунов или попечителей в отношении несовершеннолетнего гражданина информация указывается по каждому из них. Кроме того, при назначении нескольких опекунов или попечителей обязанности по обеспечению несовершенн</w:t>
      </w:r>
      <w:r w:rsidRPr="00122911">
        <w:rPr>
          <w:color w:val="auto"/>
          <w:spacing w:val="-2"/>
          <w:sz w:val="24"/>
          <w:szCs w:val="24"/>
        </w:rPr>
        <w:t>о</w:t>
      </w:r>
      <w:r w:rsidRPr="00122911">
        <w:rPr>
          <w:color w:val="auto"/>
          <w:spacing w:val="-2"/>
          <w:sz w:val="24"/>
          <w:szCs w:val="24"/>
        </w:rPr>
        <w:t>летнего гражданина уходом и содействию в своевременном получении им медицинской помощи, а также обязанности по его обучению и воспитанию распределяются между опекунами или поп</w:t>
      </w:r>
      <w:r w:rsidRPr="00122911">
        <w:rPr>
          <w:color w:val="auto"/>
          <w:spacing w:val="-2"/>
          <w:sz w:val="24"/>
          <w:szCs w:val="24"/>
        </w:rPr>
        <w:t>е</w:t>
      </w:r>
      <w:r w:rsidRPr="00122911">
        <w:rPr>
          <w:color w:val="auto"/>
          <w:spacing w:val="-2"/>
          <w:sz w:val="24"/>
          <w:szCs w:val="24"/>
        </w:rPr>
        <w:t>чителями данным актом либо договором об осуществлении опеки или попечительства. В случае, если указанные обязанности не распределены, опек</w:t>
      </w:r>
      <w:r w:rsidRPr="00122911">
        <w:rPr>
          <w:color w:val="auto"/>
          <w:spacing w:val="-2"/>
          <w:sz w:val="24"/>
          <w:szCs w:val="24"/>
        </w:rPr>
        <w:t>у</w:t>
      </w:r>
      <w:r w:rsidRPr="00122911">
        <w:rPr>
          <w:color w:val="auto"/>
          <w:spacing w:val="-2"/>
          <w:sz w:val="24"/>
          <w:szCs w:val="24"/>
        </w:rPr>
        <w:t>ны или попечители несут солидарную ответственность за их неисполнение или ненадлеж</w:t>
      </w:r>
      <w:r w:rsidRPr="00122911">
        <w:rPr>
          <w:color w:val="auto"/>
          <w:spacing w:val="-2"/>
          <w:sz w:val="24"/>
          <w:szCs w:val="24"/>
        </w:rPr>
        <w:t>а</w:t>
      </w:r>
      <w:r w:rsidRPr="00122911">
        <w:rPr>
          <w:color w:val="auto"/>
          <w:spacing w:val="-2"/>
          <w:sz w:val="24"/>
          <w:szCs w:val="24"/>
        </w:rPr>
        <w:t xml:space="preserve">щее исполнение; 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*** в случае назначения опеки (попечительства) в отношении нескольких несоверше</w:t>
      </w:r>
      <w:r w:rsidRPr="00122911">
        <w:rPr>
          <w:color w:val="auto"/>
          <w:spacing w:val="-2"/>
          <w:sz w:val="24"/>
          <w:szCs w:val="24"/>
        </w:rPr>
        <w:t>н</w:t>
      </w:r>
      <w:r w:rsidRPr="00122911">
        <w:rPr>
          <w:color w:val="auto"/>
          <w:spacing w:val="-2"/>
          <w:sz w:val="24"/>
          <w:szCs w:val="24"/>
        </w:rPr>
        <w:t>нолетних граждан, являющихся братьями-сестрами, указываются данные каждого ребенка. В соответствии с пунктом 10 статьи 10 Федерального закона от 24 апреля 2008 года № 48-ФЗ "Об опеке и попечительстве", в акте о назначении лица опекуном или попечителем вт</w:t>
      </w:r>
      <w:r w:rsidRPr="00122911">
        <w:rPr>
          <w:color w:val="auto"/>
          <w:spacing w:val="-2"/>
          <w:sz w:val="24"/>
          <w:szCs w:val="24"/>
        </w:rPr>
        <w:t>о</w:t>
      </w:r>
      <w:r w:rsidRPr="00122911">
        <w:rPr>
          <w:color w:val="auto"/>
          <w:spacing w:val="-2"/>
          <w:sz w:val="24"/>
          <w:szCs w:val="24"/>
        </w:rPr>
        <w:t>рого и следующих подопечных в обязательном порядке следует указать причины, по кот</w:t>
      </w:r>
      <w:r w:rsidRPr="00122911">
        <w:rPr>
          <w:color w:val="auto"/>
          <w:spacing w:val="-2"/>
          <w:sz w:val="24"/>
          <w:szCs w:val="24"/>
        </w:rPr>
        <w:t>о</w:t>
      </w:r>
      <w:r w:rsidRPr="00122911">
        <w:rPr>
          <w:color w:val="auto"/>
          <w:spacing w:val="-2"/>
          <w:sz w:val="24"/>
          <w:szCs w:val="24"/>
        </w:rPr>
        <w:t>рым опекуном (попечителем) не может быть назначено другое лицо;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**** текст, выделенный курсивом, указывается в случае передачи под опеку (попеч</w:t>
      </w:r>
      <w:r w:rsidRPr="00122911">
        <w:rPr>
          <w:color w:val="auto"/>
          <w:spacing w:val="-2"/>
          <w:sz w:val="24"/>
          <w:szCs w:val="24"/>
        </w:rPr>
        <w:t>и</w:t>
      </w:r>
      <w:r w:rsidRPr="00122911">
        <w:rPr>
          <w:color w:val="auto"/>
          <w:spacing w:val="-2"/>
          <w:sz w:val="24"/>
          <w:szCs w:val="24"/>
        </w:rPr>
        <w:t>тельство) несовершеннолетних граждан в возрасте от 10 лет и старше);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***** в случае назначения опекуна на возмездной основе.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УТВЕРЖДЕНА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постановлением Правительства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Нижегородской области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lastRenderedPageBreak/>
        <w:t>от 24 апреля 2017 года № 257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b/>
          <w:bCs/>
          <w:color w:val="auto"/>
          <w:spacing w:val="-2"/>
          <w:sz w:val="24"/>
          <w:szCs w:val="24"/>
        </w:rPr>
      </w:pPr>
      <w:r w:rsidRPr="00122911">
        <w:rPr>
          <w:b/>
          <w:bCs/>
          <w:color w:val="auto"/>
          <w:spacing w:val="-2"/>
          <w:sz w:val="24"/>
          <w:szCs w:val="24"/>
        </w:rPr>
        <w:t xml:space="preserve">Форма акта </w:t>
      </w:r>
    </w:p>
    <w:p w:rsidR="008354CA" w:rsidRPr="00122911" w:rsidRDefault="008354CA" w:rsidP="008354CA">
      <w:pPr>
        <w:pStyle w:val="a5"/>
        <w:rPr>
          <w:b/>
          <w:bCs/>
          <w:color w:val="auto"/>
          <w:spacing w:val="-2"/>
          <w:sz w:val="24"/>
          <w:szCs w:val="24"/>
        </w:rPr>
      </w:pPr>
      <w:r w:rsidRPr="00122911">
        <w:rPr>
          <w:b/>
          <w:bCs/>
          <w:color w:val="auto"/>
          <w:spacing w:val="-2"/>
          <w:sz w:val="24"/>
          <w:szCs w:val="24"/>
        </w:rPr>
        <w:t xml:space="preserve">об отказе в назначении опекуна (попечителя) в отношении 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b/>
          <w:bCs/>
          <w:color w:val="auto"/>
          <w:spacing w:val="-2"/>
          <w:sz w:val="24"/>
          <w:szCs w:val="24"/>
        </w:rPr>
        <w:t>несовершеннолетнего гражданина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АКТ*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об отказе в назначении опекуна (попечителя) в отношении несовершеннолетнего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______________________________________________________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(фамилия, имя, отчество (при наличии), дата рождения несовершеннолетнего гражданина)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 xml:space="preserve">     </w:t>
      </w:r>
    </w:p>
    <w:tbl>
      <w:tblPr>
        <w:tblW w:w="0" w:type="auto"/>
        <w:tblInd w:w="84" w:type="dxa"/>
        <w:tblCellMar>
          <w:left w:w="84" w:type="dxa"/>
          <w:right w:w="84" w:type="dxa"/>
        </w:tblCellMar>
        <w:tblLook w:val="0000"/>
      </w:tblPr>
      <w:tblGrid>
        <w:gridCol w:w="9439"/>
      </w:tblGrid>
      <w:tr w:rsidR="008354CA" w:rsidRPr="00122911" w:rsidTr="00BC0AEE">
        <w:tblPrEx>
          <w:tblCellMar>
            <w:top w:w="0" w:type="dxa"/>
            <w:bottom w:w="0" w:type="dxa"/>
          </w:tblCellMar>
        </w:tblPrEx>
        <w:tc>
          <w:tcPr>
            <w:tcW w:w="9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Рассмотрев заявление гражданина ______________________________________ 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 (указываются полные фамилия, имя, отчество (при наличии),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дата рождения гражданина, выразившего желание стать опекуном (попечителем) нес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о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вершеннолетнего гражданина)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____________________________________________________, проживающего по адресу 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(указывается полный адрес с индексом)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____________________________________________________, с просьбой о назначении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опекуном (попечителем) несовершеннолетнего гражданина 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полные фамилия, имя, отчество (при наличии), дата рождения несоверше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нолетнего гражданина)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принимая во внимание, что мать несовершеннолетнего гражданина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полные фамилия, имя, отчество (при наличии) матери несовершеннолетн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го гражданина)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не может исполнять свои обязанности 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основания с указанием реквизитов документов)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отец несовершеннолетнего гражданина 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 (указываются полные фамилия, имя, отчество (при наличии)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____________________________________ не может исполнять свои обязанности 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основания с указанием реквизитов документов)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исходя из интересов несовершеннолетнего гражданина, руководствуясь статьями 145, 146, 148, 148</w:t>
            </w:r>
            <w:r>
              <w:rPr>
                <w:noProof/>
                <w:color w:val="auto"/>
                <w:spacing w:val="-2"/>
                <w:position w:val="-3"/>
                <w:sz w:val="24"/>
                <w:szCs w:val="24"/>
              </w:rPr>
              <w:drawing>
                <wp:inline distT="0" distB="0" distL="0" distR="0">
                  <wp:extent cx="63500" cy="148590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911">
              <w:rPr>
                <w:color w:val="auto"/>
                <w:spacing w:val="-2"/>
                <w:sz w:val="24"/>
                <w:szCs w:val="24"/>
              </w:rPr>
              <w:t xml:space="preserve"> Семейного кодекса Российской Федерации, статьями 31-36 Гражданского кодекса Российской Федерации, Федеральным законом от 24 апреля 2008 года № 48-ФЗ "Об опеке и попечительстве", постановлением Правительства Российской Федерации от 18 мая 2009 года № 423 "Об отдельных вопросах осуществления опеки и попечительства в отношении несовершеннолетних граждан", Законом Нижегородской области от 7 сентября 2007 года № 125-З "О наделении органов местного самоуправления муниципал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ь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ных районов и городских округов Нижегородской области отдельными государственн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ы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ми полномочиями по организации и осуществлению деятельности по опеке и попеч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и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тельству в отношении несовершеннолетних граждан", исходя из интересов несоверше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 xml:space="preserve">нолетнего гражданина, администрация </w:t>
            </w:r>
            <w:r w:rsidRPr="00122911">
              <w:rPr>
                <w:color w:val="auto"/>
                <w:spacing w:val="-2"/>
                <w:sz w:val="24"/>
                <w:szCs w:val="24"/>
              </w:rPr>
              <w:lastRenderedPageBreak/>
              <w:t>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(указывается полное название администрации муниципального района (городского окр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у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га),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осуществляющей отдельные государственные полномочия Нижегородской области по орг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а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низации и осуществлению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деятельности по опеке и попечительству в отношении несовершеннолетних) постановл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я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ет: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1. Отказать 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полные фамилия, имя, отчество (при наличии),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дата рождения гражданина, выразившего желание стать опекуном (попечителем) нес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о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вершеннолетнего гражданина)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в назначении опекуном (попечителем) несовершеннолетнего(ей) 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 (указываются 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_____________________________________________________________________,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полные фамилия, имя, отчество (при наличии), дата рождения несовершеннолетнего гражд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а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нина)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в связи с _____________________________________________________________.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(указываются основания для отказа в назначении опекуном несовершеннолетнего граждан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и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на)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2. Настоящее постановление вступает в силу с 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 xml:space="preserve"> (указывается число, месяц, год)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3. Контроль за исполнением настоящего постановления возложить на  _____________________________________________________________________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(ФИО, должность уполномоченного должностного лица)</w:t>
            </w:r>
          </w:p>
        </w:tc>
      </w:tr>
    </w:tbl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_______________________                    _____________         ________________________</w:t>
      </w:r>
    </w:p>
    <w:tbl>
      <w:tblPr>
        <w:tblW w:w="0" w:type="auto"/>
        <w:tblInd w:w="84" w:type="dxa"/>
        <w:tblCellMar>
          <w:left w:w="84" w:type="dxa"/>
          <w:right w:w="84" w:type="dxa"/>
        </w:tblCellMar>
        <w:tblLook w:val="0000"/>
      </w:tblPr>
      <w:tblGrid>
        <w:gridCol w:w="3348"/>
        <w:gridCol w:w="336"/>
        <w:gridCol w:w="2208"/>
        <w:gridCol w:w="2796"/>
      </w:tblGrid>
      <w:tr w:rsidR="008354CA" w:rsidRPr="00122911" w:rsidTr="00BC0AEE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(должность руководителя о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р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гана местного самоуправления муниципального района (городского округа), осущест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в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ляющего отдельные госуда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р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ственные полномочия Ниж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е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городской области по орган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и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зации и осуществлению деятельности по опеке и попеч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и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тельству в отношении нес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о</w:t>
            </w:r>
            <w:r w:rsidRPr="00122911">
              <w:rPr>
                <w:color w:val="auto"/>
                <w:spacing w:val="-2"/>
                <w:sz w:val="24"/>
                <w:szCs w:val="24"/>
              </w:rPr>
              <w:t>вершеннолетних гражда</w:t>
            </w:r>
            <w:r w:rsidRPr="00122911">
              <w:rPr>
                <w:color w:val="auto"/>
                <w:spacing w:val="-2"/>
                <w:sz w:val="24"/>
                <w:szCs w:val="24"/>
              </w:rPr>
              <w:cr/>
              <w:t>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(подпись)</w:t>
            </w:r>
          </w:p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8354CA" w:rsidRPr="00122911" w:rsidRDefault="008354CA" w:rsidP="00BC0AEE">
            <w:pPr>
              <w:pStyle w:val="a5"/>
              <w:rPr>
                <w:color w:val="auto"/>
                <w:spacing w:val="-2"/>
                <w:sz w:val="24"/>
                <w:szCs w:val="24"/>
              </w:rPr>
            </w:pPr>
            <w:r w:rsidRPr="00122911">
              <w:rPr>
                <w:color w:val="auto"/>
                <w:spacing w:val="-2"/>
                <w:sz w:val="24"/>
                <w:szCs w:val="24"/>
              </w:rPr>
              <w:t>(ФИО)</w:t>
            </w:r>
          </w:p>
        </w:tc>
      </w:tr>
    </w:tbl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  <w:r w:rsidRPr="00122911">
        <w:rPr>
          <w:color w:val="auto"/>
          <w:spacing w:val="-2"/>
          <w:sz w:val="24"/>
          <w:szCs w:val="24"/>
        </w:rPr>
        <w:t>* в соответствии со статьей 43 Федерального закона от 6 октября 2003 года № 131-ФЗ "Об о</w:t>
      </w:r>
      <w:r w:rsidRPr="00122911">
        <w:rPr>
          <w:color w:val="auto"/>
          <w:spacing w:val="-2"/>
          <w:sz w:val="24"/>
          <w:szCs w:val="24"/>
        </w:rPr>
        <w:t>б</w:t>
      </w:r>
      <w:r w:rsidRPr="00122911">
        <w:rPr>
          <w:color w:val="auto"/>
          <w:spacing w:val="-2"/>
          <w:sz w:val="24"/>
          <w:szCs w:val="24"/>
        </w:rPr>
        <w:t>щих принципах организации местного самоуправления в Российской Федерации" по вопросам, связанным с осуществлением отдельных государственных полномочий, переда</w:t>
      </w:r>
      <w:r w:rsidRPr="00122911">
        <w:rPr>
          <w:color w:val="auto"/>
          <w:spacing w:val="-2"/>
          <w:sz w:val="24"/>
          <w:szCs w:val="24"/>
        </w:rPr>
        <w:t>н</w:t>
      </w:r>
      <w:r w:rsidRPr="00122911">
        <w:rPr>
          <w:color w:val="auto"/>
          <w:spacing w:val="-2"/>
          <w:sz w:val="24"/>
          <w:szCs w:val="24"/>
        </w:rPr>
        <w:t>ных органам местного самоуправления муниципальных районов и городских округов, издается соответству</w:t>
      </w:r>
      <w:r w:rsidRPr="00122911">
        <w:rPr>
          <w:color w:val="auto"/>
          <w:spacing w:val="-2"/>
          <w:sz w:val="24"/>
          <w:szCs w:val="24"/>
        </w:rPr>
        <w:t>ю</w:t>
      </w:r>
      <w:r w:rsidRPr="00122911">
        <w:rPr>
          <w:color w:val="auto"/>
          <w:spacing w:val="-2"/>
          <w:sz w:val="24"/>
          <w:szCs w:val="24"/>
        </w:rPr>
        <w:t>щее постановление администрации.</w:t>
      </w:r>
    </w:p>
    <w:p w:rsidR="008354CA" w:rsidRPr="00122911" w:rsidRDefault="008354CA" w:rsidP="008354CA">
      <w:pPr>
        <w:pStyle w:val="a5"/>
        <w:rPr>
          <w:color w:val="auto"/>
          <w:spacing w:val="-2"/>
          <w:sz w:val="24"/>
          <w:szCs w:val="24"/>
        </w:rPr>
      </w:pPr>
    </w:p>
    <w:p w:rsidR="008354CA" w:rsidRPr="00122911" w:rsidRDefault="008354CA" w:rsidP="008354CA">
      <w:pPr>
        <w:rPr>
          <w:rFonts w:ascii="Times New Roman" w:hAnsi="Times New Roman"/>
          <w:spacing w:val="-2"/>
          <w:sz w:val="28"/>
          <w:szCs w:val="28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8354CA" w:rsidRPr="00122911" w:rsidRDefault="008354CA" w:rsidP="008354CA">
      <w:pPr>
        <w:pStyle w:val="a3"/>
        <w:rPr>
          <w:rFonts w:ascii="Calibri" w:hAnsi="Calibri"/>
          <w:b/>
          <w:caps/>
          <w:spacing w:val="-2"/>
          <w:sz w:val="24"/>
          <w:lang w:val="ru-RU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354CA"/>
    <w:rsid w:val="000E6C32"/>
    <w:rsid w:val="00353C06"/>
    <w:rsid w:val="00383019"/>
    <w:rsid w:val="00713EFE"/>
    <w:rsid w:val="008354CA"/>
    <w:rsid w:val="0095201D"/>
    <w:rsid w:val="009E4193"/>
    <w:rsid w:val="00AB1E9B"/>
    <w:rsid w:val="00AE6D67"/>
    <w:rsid w:val="00F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,Body Text Char"/>
    <w:basedOn w:val="a"/>
    <w:link w:val="a4"/>
    <w:rsid w:val="008354C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бпОсновной текст Знак,Body Text Char Знак"/>
    <w:basedOn w:val="a0"/>
    <w:link w:val="a3"/>
    <w:rsid w:val="00835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"/>
    <w:rsid w:val="0083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1979</Words>
  <Characters>11283</Characters>
  <Application>Microsoft Office Word</Application>
  <DocSecurity>0</DocSecurity>
  <Lines>94</Lines>
  <Paragraphs>26</Paragraphs>
  <ScaleCrop>false</ScaleCrop>
  <Company>Hewlett-Packard</Company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2017-11-23T10:39:00Z</dcterms:created>
  <dcterms:modified xsi:type="dcterms:W3CDTF">2017-11-23T10:39:00Z</dcterms:modified>
</cp:coreProperties>
</file>