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D2" w:rsidRPr="00DD6807" w:rsidRDefault="00E276D2" w:rsidP="00E276D2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E276D2" w:rsidRPr="00DD6807" w:rsidRDefault="00E276D2" w:rsidP="00E276D2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E276D2" w:rsidRPr="00DD6807" w:rsidRDefault="00E276D2" w:rsidP="00E276D2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E276D2" w:rsidRPr="00DD6807" w:rsidRDefault="00E276D2" w:rsidP="00E276D2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N 1</w:t>
      </w:r>
    </w:p>
    <w:p w:rsidR="00E276D2" w:rsidRPr="00DD6807" w:rsidRDefault="00E276D2" w:rsidP="00E276D2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bookmarkStart w:id="0" w:name="P777"/>
      <w:bookmarkEnd w:id="0"/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МЕСТА НАХОЖДЕНИЯ</w:t>
      </w:r>
    </w:p>
    <w:p w:rsidR="00E276D2" w:rsidRPr="00DD6807" w:rsidRDefault="00E276D2" w:rsidP="00E276D2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территориальных отделов министерства</w:t>
      </w:r>
    </w:p>
    <w:p w:rsidR="00E276D2" w:rsidRPr="00DD6807" w:rsidRDefault="00E276D2" w:rsidP="00E276D2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труда и социальной защиты Тульской области</w:t>
      </w:r>
    </w:p>
    <w:p w:rsidR="00E276D2" w:rsidRPr="00DD6807" w:rsidRDefault="00E276D2" w:rsidP="00E276D2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Список изменяющих документов</w:t>
      </w:r>
    </w:p>
    <w:p w:rsidR="00E276D2" w:rsidRPr="00DD6807" w:rsidRDefault="00E276D2" w:rsidP="00E276D2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(в ред. </w:t>
      </w:r>
      <w:hyperlink r:id="rId4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Постановления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правительства Тульской области</w:t>
      </w:r>
    </w:p>
    <w:p w:rsidR="00E276D2" w:rsidRPr="00DD6807" w:rsidRDefault="00E276D2" w:rsidP="00E276D2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от 30.06.2016 N 283)</w:t>
      </w:r>
    </w:p>
    <w:p w:rsidR="00E276D2" w:rsidRPr="00DD6807" w:rsidRDefault="00E276D2" w:rsidP="00E276D2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3231"/>
      </w:tblGrid>
      <w:tr w:rsidR="00E276D2" w:rsidRPr="00DD6807" w:rsidTr="0034359D">
        <w:tc>
          <w:tcPr>
            <w:tcW w:w="5839" w:type="dxa"/>
          </w:tcPr>
          <w:p w:rsidR="00E276D2" w:rsidRPr="00DD6807" w:rsidRDefault="00E276D2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органа</w:t>
            </w:r>
          </w:p>
        </w:tc>
        <w:tc>
          <w:tcPr>
            <w:tcW w:w="3231" w:type="dxa"/>
          </w:tcPr>
          <w:p w:rsidR="00E276D2" w:rsidRPr="00DD6807" w:rsidRDefault="00E276D2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Адрес местонахождения</w:t>
            </w:r>
          </w:p>
        </w:tc>
      </w:tr>
      <w:tr w:rsidR="00E276D2" w:rsidRPr="00DD6807" w:rsidTr="0034359D">
        <w:tc>
          <w:tcPr>
            <w:tcW w:w="5839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Территориальный отдел по Алексинскому району и р.п. Новогуровский министерства труда и социальной защиты Тульской области</w:t>
            </w:r>
          </w:p>
        </w:tc>
        <w:tc>
          <w:tcPr>
            <w:tcW w:w="3231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301361, Тульская область, г. Алексин, ул. Пионерская, д. 8</w:t>
            </w:r>
          </w:p>
        </w:tc>
      </w:tr>
    </w:tbl>
    <w:p w:rsidR="00E276D2" w:rsidRPr="00DD6807" w:rsidRDefault="00E276D2" w:rsidP="00E276D2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(исключено)</w:t>
      </w:r>
    </w:p>
    <w:p w:rsidR="00E276D2" w:rsidRPr="00DD6807" w:rsidRDefault="00E276D2" w:rsidP="00E276D2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E276D2" w:rsidRPr="00DD6807" w:rsidRDefault="00E276D2" w:rsidP="00E276D2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E276D2" w:rsidRPr="00DD6807" w:rsidRDefault="00E276D2" w:rsidP="00E276D2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E276D2" w:rsidRPr="00DD6807" w:rsidRDefault="00E276D2" w:rsidP="00E276D2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E276D2" w:rsidRPr="00DD6807" w:rsidRDefault="00E276D2" w:rsidP="00E276D2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N 2</w:t>
      </w:r>
    </w:p>
    <w:p w:rsidR="00E276D2" w:rsidRPr="00DD6807" w:rsidRDefault="00E276D2" w:rsidP="00E276D2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bookmarkStart w:id="1" w:name="P857"/>
      <w:bookmarkEnd w:id="1"/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СПРАВОЧНЫЕ ТЕЛЕФОНЫ</w:t>
      </w:r>
    </w:p>
    <w:p w:rsidR="00E276D2" w:rsidRPr="00DD6807" w:rsidRDefault="00E276D2" w:rsidP="00E276D2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территориальных отделов министерства</w:t>
      </w:r>
    </w:p>
    <w:p w:rsidR="00E276D2" w:rsidRPr="00DD6807" w:rsidRDefault="00E276D2" w:rsidP="00E276D2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труда и социальной защиты Тульской области</w:t>
      </w:r>
    </w:p>
    <w:p w:rsidR="00E276D2" w:rsidRPr="00DD6807" w:rsidRDefault="00E276D2" w:rsidP="00E276D2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Список изменяющих документов</w:t>
      </w:r>
    </w:p>
    <w:p w:rsidR="00E276D2" w:rsidRPr="00DD6807" w:rsidRDefault="00E276D2" w:rsidP="00E276D2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(в ред. </w:t>
      </w:r>
      <w:hyperlink r:id="rId5" w:history="1">
        <w:r w:rsidRPr="00DD6807">
          <w:rPr>
            <w:rFonts w:ascii="Times New Roman" w:hAnsi="Times New Roman" w:cs="Times New Roman"/>
            <w:spacing w:val="-2"/>
            <w:sz w:val="24"/>
            <w:szCs w:val="24"/>
          </w:rPr>
          <w:t>Постановления</w:t>
        </w:r>
      </w:hyperlink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правительства Тульской области</w:t>
      </w:r>
    </w:p>
    <w:p w:rsidR="00E276D2" w:rsidRPr="00DD6807" w:rsidRDefault="00E276D2" w:rsidP="00E276D2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от 30.06.2016 N 283)</w:t>
      </w:r>
    </w:p>
    <w:p w:rsidR="00E276D2" w:rsidRPr="00DD6807" w:rsidRDefault="00E276D2" w:rsidP="00E276D2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3"/>
        <w:gridCol w:w="2098"/>
      </w:tblGrid>
      <w:tr w:rsidR="00E276D2" w:rsidRPr="00DD6807" w:rsidTr="0034359D">
        <w:tc>
          <w:tcPr>
            <w:tcW w:w="6973" w:type="dxa"/>
          </w:tcPr>
          <w:p w:rsidR="00E276D2" w:rsidRPr="00DD6807" w:rsidRDefault="00E276D2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территориального органа</w:t>
            </w:r>
          </w:p>
        </w:tc>
        <w:tc>
          <w:tcPr>
            <w:tcW w:w="2098" w:type="dxa"/>
          </w:tcPr>
          <w:p w:rsidR="00E276D2" w:rsidRPr="00DD6807" w:rsidRDefault="00E276D2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Справочный тел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фон</w:t>
            </w:r>
          </w:p>
        </w:tc>
      </w:tr>
    </w:tbl>
    <w:p w:rsidR="00E276D2" w:rsidRPr="00DD6807" w:rsidRDefault="00E276D2" w:rsidP="00E276D2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(исключено)</w:t>
      </w:r>
    </w:p>
    <w:p w:rsidR="00E276D2" w:rsidRPr="00DD6807" w:rsidRDefault="00E276D2" w:rsidP="00E276D2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E276D2" w:rsidRPr="00DD6807" w:rsidRDefault="00E276D2" w:rsidP="00E276D2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E276D2" w:rsidRPr="00DD6807" w:rsidRDefault="00E276D2" w:rsidP="00E276D2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E276D2" w:rsidRPr="00DD6807" w:rsidRDefault="00E276D2" w:rsidP="00E276D2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E276D2" w:rsidRPr="00DD6807" w:rsidRDefault="00E276D2" w:rsidP="00E276D2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N 3</w:t>
      </w:r>
    </w:p>
    <w:p w:rsidR="00E276D2" w:rsidRPr="00DD6807" w:rsidRDefault="00E276D2" w:rsidP="00E276D2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bookmarkStart w:id="2" w:name="P937"/>
      <w:bookmarkEnd w:id="2"/>
      <w:r w:rsidRPr="00DD6807">
        <w:rPr>
          <w:rFonts w:ascii="Times New Roman" w:hAnsi="Times New Roman" w:cs="Times New Roman"/>
          <w:spacing w:val="-2"/>
          <w:sz w:val="24"/>
          <w:szCs w:val="24"/>
        </w:rPr>
        <w:t>БЛОК-СХЕМА</w:t>
      </w:r>
    </w:p>
    <w:p w:rsidR="00E276D2" w:rsidRPr="00DD6807" w:rsidRDefault="00E276D2" w:rsidP="00E276D2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ПРЕДОСТАВЛЕНИЯ ГОСУДАРСТВЕННОЙ УСЛУГИ</w:t>
      </w:r>
    </w:p>
    <w:p w:rsidR="00E276D2" w:rsidRPr="00DD6807" w:rsidRDefault="00E276D2" w:rsidP="00E276D2">
      <w:pPr>
        <w:pStyle w:val="ConsPlusNormal"/>
        <w:rPr>
          <w:spacing w:val="-2"/>
        </w:rPr>
      </w:pP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┌─────────────────────────────────┐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│  Прием документов на оказание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│     государственной услуги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└─────────────────┬───────────────┘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\/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┌─────────────────────────────────┐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│ Регистрация заявления в журнале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lastRenderedPageBreak/>
        <w:t>│      регистрации заявлений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└─────────────────┬───────────────┘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\/                  ┌────────────────────────────────────┐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┌─────────────────────────────────┐   │1. Заявитель относится к категории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│     Рассмотрение документов     ├──&gt;│граждан, указанных в </w:t>
      </w:r>
      <w:hyperlink w:anchor="P54" w:history="1">
        <w:r w:rsidRPr="00DD6807">
          <w:rPr>
            <w:spacing w:val="-2"/>
          </w:rPr>
          <w:t>пункте 2</w:t>
        </w:r>
      </w:hyperlink>
      <w:r w:rsidRPr="00DD6807">
        <w:rPr>
          <w:spacing w:val="-2"/>
        </w:rPr>
        <w:t xml:space="preserve"> 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│     для установления права      │   │Административного регламента? 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│    на государственную услугу    │   │2. Представлены все необходимые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└─────────────────────────────────┘   │документы?                    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│3. Есть основания для предоставления│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┌───────────────────┤государственной услуги?       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│                   └──────────────────┬─────────────────┘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да │                                  нет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\/                                     \/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┌─────────────────────────────────┐   ┌────────────────────────────────────┐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│    Проект решения об отказе     │   │  Проект решения о предоставлении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│        в предоставлении         │   │       государственной услуги 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│     государственной услуги      │   └──────────────────┬─────────────────┘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└─────────────────┬───────────────┘                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│                                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\/                                     \/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┌────────────────────────────────────────────────────────────────┐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│1. Заявитель относится к категории граждан, указанных в </w:t>
      </w:r>
      <w:hyperlink w:anchor="P54" w:history="1">
        <w:r w:rsidRPr="00DD6807">
          <w:rPr>
            <w:spacing w:val="-2"/>
          </w:rPr>
          <w:t>пункте 2</w:t>
        </w:r>
      </w:hyperlink>
      <w:r w:rsidRPr="00DD6807">
        <w:rPr>
          <w:spacing w:val="-2"/>
        </w:rPr>
        <w:t>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│Административного регламента?                             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│2. Представлены все необходимые документы?                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│3. Нет оснований для отказа или прекращения предоставления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│государственной услуги?                                   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└─────────────┬──────────────────────────────────────┬───────────┘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да │                                  нет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\/                                     \/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┌────────────────────────────────┐   ┌───────────────────────────────────┐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│    Решение о предоставлении    │   │Решение об отказе в предоставлении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│     государственной услуги     │   │       государственной услуги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└────────────────┬───────────────┘   └──────────────────┬────────────────┘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│                                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\/                                     \/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┌────────────────────────────────┐   ┌───────────────────────────────────┐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│     Уведомление заявителя      │   │  Уведомление заявителя об отказе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│        о предоставлении        │   │ в предоставлении государственной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│     государственной услуги     │   │              услуги         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└────────────────┬───────────────┘   └───────────────────────────────────┘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\/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┌────────────────────────────────┐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│   Внесение данных заявителя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│   в региональный банк данных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│    о детях, оставшихся без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│      попечения родителей 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└────────────────┬───────────────┘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\/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┌────────────────────────────────┐   ┌───────────────────────────────────┐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│    Предоставление гражданам    ├──&gt;│  Выдача направления на посещение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│ информации о детях, оставшихся │   │              ребенка        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│    без попечения родителей     │   └───────────────────────────────────┘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└────────────────┬───────────────┘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lastRenderedPageBreak/>
        <w:t xml:space="preserve">            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\/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┌─────────────────────────────────────────────────┐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│Оказание содействия гражданам в случае отсутствия│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│  в региональном банке данных о детях сведений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│     о ребенке, соответствующим их пожеланиям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└───────────┬──────────────────────────┬──────────┘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│                    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\/                         \/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┌───────────────────────────┐  ┌──────────────────────────┐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│  Направление запросов в   │  │  Направление запросов в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│Министерство образования и │  │Министерство образования и│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│науки Российской Федерации │  │науки Российской Федерации│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│ о предоставлении сведений │  │ о подтверждении наличия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│о детях, состоящих на учете│  │   на федеральном учете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│в федеральном банке данных │  │ в государственном банке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│   о детях и отвечающих    │  │ данных о детях сведений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│ требованиям, указанным в  │  │ об усыновляемом ребенке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│          запросе          │  └────────────┬─────────────┘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└───────────────┬───────────┘         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│                         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\/                          \/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┌───────────────────────────────────────────┐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│  Выдача направления на посещение ребенка  │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└───────────────────────────────────────────┘</w:t>
      </w:r>
    </w:p>
    <w:p w:rsidR="00E276D2" w:rsidRPr="00DD6807" w:rsidRDefault="00E276D2" w:rsidP="00E276D2">
      <w:pPr>
        <w:pStyle w:val="ConsPlusNormal"/>
        <w:rPr>
          <w:spacing w:val="-2"/>
        </w:rPr>
      </w:pPr>
    </w:p>
    <w:p w:rsidR="00E276D2" w:rsidRPr="00DD6807" w:rsidRDefault="00E276D2" w:rsidP="00E276D2">
      <w:pPr>
        <w:pStyle w:val="ConsPlusNormal"/>
        <w:rPr>
          <w:spacing w:val="-2"/>
        </w:rPr>
      </w:pPr>
    </w:p>
    <w:p w:rsidR="00E276D2" w:rsidRPr="00DD6807" w:rsidRDefault="00E276D2" w:rsidP="00E276D2">
      <w:pPr>
        <w:pStyle w:val="ConsPlusNormal"/>
        <w:rPr>
          <w:spacing w:val="-2"/>
        </w:rPr>
      </w:pPr>
    </w:p>
    <w:p w:rsidR="00E276D2" w:rsidRPr="00DD6807" w:rsidRDefault="00E276D2" w:rsidP="00E276D2">
      <w:pPr>
        <w:pStyle w:val="ConsPlusNormal"/>
        <w:rPr>
          <w:spacing w:val="-2"/>
        </w:rPr>
      </w:pPr>
    </w:p>
    <w:p w:rsidR="00E276D2" w:rsidRPr="00DD6807" w:rsidRDefault="00E276D2" w:rsidP="00E276D2">
      <w:pPr>
        <w:pStyle w:val="ConsPlusNormal"/>
        <w:rPr>
          <w:spacing w:val="-2"/>
        </w:rPr>
      </w:pPr>
    </w:p>
    <w:p w:rsidR="00E276D2" w:rsidRPr="00DD6807" w:rsidRDefault="00E276D2" w:rsidP="00E276D2">
      <w:pPr>
        <w:spacing w:after="0" w:line="240" w:lineRule="auto"/>
        <w:rPr>
          <w:spacing w:val="-2"/>
        </w:rPr>
        <w:sectPr w:rsidR="00E276D2" w:rsidRPr="00DD6807" w:rsidSect="006C6385">
          <w:footerReference w:type="default" r:id="rId6"/>
          <w:footerReference w:type="first" r:id="rId7"/>
          <w:pgSz w:w="11907" w:h="14742" w:code="9"/>
          <w:pgMar w:top="454" w:right="1134" w:bottom="907" w:left="1418" w:header="567" w:footer="454" w:gutter="0"/>
          <w:cols w:space="708"/>
          <w:docGrid w:linePitch="360"/>
        </w:sectPr>
      </w:pPr>
    </w:p>
    <w:p w:rsidR="00E276D2" w:rsidRPr="00DD6807" w:rsidRDefault="00E276D2" w:rsidP="00E276D2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 N 4</w:t>
      </w:r>
    </w:p>
    <w:p w:rsidR="00E276D2" w:rsidRPr="00DD6807" w:rsidRDefault="00E276D2" w:rsidP="00E276D2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E276D2" w:rsidRPr="00DD6807" w:rsidRDefault="00E276D2" w:rsidP="00E276D2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bookmarkStart w:id="3" w:name="P1044"/>
      <w:bookmarkEnd w:id="3"/>
      <w:r w:rsidRPr="00DD6807">
        <w:rPr>
          <w:rFonts w:ascii="Times New Roman" w:hAnsi="Times New Roman" w:cs="Times New Roman"/>
          <w:spacing w:val="-2"/>
          <w:sz w:val="24"/>
          <w:szCs w:val="24"/>
        </w:rPr>
        <w:t>ЖУРНАЛ</w:t>
      </w:r>
    </w:p>
    <w:p w:rsidR="00E276D2" w:rsidRPr="00DD6807" w:rsidRDefault="00E276D2" w:rsidP="00E276D2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РЕГИСТРАЦИИ ЗАЯВЛЕНИЙ</w:t>
      </w:r>
    </w:p>
    <w:p w:rsidR="00E276D2" w:rsidRPr="00DD6807" w:rsidRDefault="00E276D2" w:rsidP="00E276D2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6"/>
        <w:gridCol w:w="615"/>
        <w:gridCol w:w="1103"/>
        <w:gridCol w:w="1064"/>
        <w:gridCol w:w="1299"/>
        <w:gridCol w:w="1338"/>
        <w:gridCol w:w="1338"/>
        <w:gridCol w:w="985"/>
        <w:gridCol w:w="711"/>
      </w:tblGrid>
      <w:tr w:rsidR="00E276D2" w:rsidRPr="00DD6807" w:rsidTr="0034359D">
        <w:tc>
          <w:tcPr>
            <w:tcW w:w="1650" w:type="dxa"/>
          </w:tcPr>
          <w:p w:rsidR="00E276D2" w:rsidRPr="00DD6807" w:rsidRDefault="00E276D2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Входящий номер з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явления</w:t>
            </w:r>
          </w:p>
        </w:tc>
        <w:tc>
          <w:tcPr>
            <w:tcW w:w="825" w:type="dxa"/>
          </w:tcPr>
          <w:p w:rsidR="00E276D2" w:rsidRPr="00DD6807" w:rsidRDefault="00E276D2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1531" w:type="dxa"/>
          </w:tcPr>
          <w:p w:rsidR="00E276D2" w:rsidRPr="00DD6807" w:rsidRDefault="00E276D2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Фам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лия, имя, отчество заявителя</w:t>
            </w:r>
          </w:p>
        </w:tc>
        <w:tc>
          <w:tcPr>
            <w:tcW w:w="1474" w:type="dxa"/>
          </w:tcPr>
          <w:p w:rsidR="00E276D2" w:rsidRPr="00DD6807" w:rsidRDefault="00E276D2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Адрес заявит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ля</w:t>
            </w:r>
          </w:p>
        </w:tc>
        <w:tc>
          <w:tcPr>
            <w:tcW w:w="1815" w:type="dxa"/>
          </w:tcPr>
          <w:p w:rsidR="00E276D2" w:rsidRPr="00DD6807" w:rsidRDefault="00E276D2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обр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щения</w:t>
            </w:r>
          </w:p>
        </w:tc>
        <w:tc>
          <w:tcPr>
            <w:tcW w:w="1871" w:type="dxa"/>
          </w:tcPr>
          <w:p w:rsidR="00E276D2" w:rsidRPr="00DD6807" w:rsidRDefault="00E276D2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 адм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нистрати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ного дейс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вия</w:t>
            </w:r>
          </w:p>
        </w:tc>
        <w:tc>
          <w:tcPr>
            <w:tcW w:w="1871" w:type="dxa"/>
          </w:tcPr>
          <w:p w:rsidR="00E276D2" w:rsidRPr="00DD6807" w:rsidRDefault="00E276D2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Подпись исполнит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ля админ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стративного де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ствия</w:t>
            </w:r>
          </w:p>
        </w:tc>
        <w:tc>
          <w:tcPr>
            <w:tcW w:w="1361" w:type="dxa"/>
          </w:tcPr>
          <w:p w:rsidR="00E276D2" w:rsidRPr="00DD6807" w:rsidRDefault="00E276D2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ный срок испо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нения</w:t>
            </w:r>
          </w:p>
        </w:tc>
        <w:tc>
          <w:tcPr>
            <w:tcW w:w="964" w:type="dxa"/>
          </w:tcPr>
          <w:p w:rsidR="00E276D2" w:rsidRPr="00DD6807" w:rsidRDefault="00E276D2" w:rsidP="0034359D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исполн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</w:t>
            </w:r>
          </w:p>
        </w:tc>
      </w:tr>
      <w:tr w:rsidR="00E276D2" w:rsidRPr="00DD6807" w:rsidTr="0034359D">
        <w:tc>
          <w:tcPr>
            <w:tcW w:w="1650" w:type="dxa"/>
            <w:vMerge w:val="restart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71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71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61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76D2" w:rsidRPr="00DD6807" w:rsidTr="0034359D">
        <w:tc>
          <w:tcPr>
            <w:tcW w:w="1650" w:type="dxa"/>
            <w:vMerge/>
          </w:tcPr>
          <w:p w:rsidR="00E276D2" w:rsidRPr="00DD6807" w:rsidRDefault="00E276D2" w:rsidP="0034359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E276D2" w:rsidRPr="00DD6807" w:rsidRDefault="00E276D2" w:rsidP="0034359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E276D2" w:rsidRPr="00DD6807" w:rsidRDefault="00E276D2" w:rsidP="0034359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E276D2" w:rsidRPr="00DD6807" w:rsidRDefault="00E276D2" w:rsidP="0034359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E276D2" w:rsidRPr="00DD6807" w:rsidRDefault="00E276D2" w:rsidP="0034359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71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71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61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76D2" w:rsidRPr="00DD6807" w:rsidTr="0034359D">
        <w:tc>
          <w:tcPr>
            <w:tcW w:w="1650" w:type="dxa"/>
            <w:vMerge/>
          </w:tcPr>
          <w:p w:rsidR="00E276D2" w:rsidRPr="00DD6807" w:rsidRDefault="00E276D2" w:rsidP="0034359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E276D2" w:rsidRPr="00DD6807" w:rsidRDefault="00E276D2" w:rsidP="0034359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E276D2" w:rsidRPr="00DD6807" w:rsidRDefault="00E276D2" w:rsidP="0034359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E276D2" w:rsidRPr="00DD6807" w:rsidRDefault="00E276D2" w:rsidP="0034359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E276D2" w:rsidRPr="00DD6807" w:rsidRDefault="00E276D2" w:rsidP="0034359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71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71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61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76D2" w:rsidRPr="00DD6807" w:rsidTr="0034359D">
        <w:tc>
          <w:tcPr>
            <w:tcW w:w="1650" w:type="dxa"/>
            <w:vMerge/>
          </w:tcPr>
          <w:p w:rsidR="00E276D2" w:rsidRPr="00DD6807" w:rsidRDefault="00E276D2" w:rsidP="0034359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E276D2" w:rsidRPr="00DD6807" w:rsidRDefault="00E276D2" w:rsidP="0034359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E276D2" w:rsidRPr="00DD6807" w:rsidRDefault="00E276D2" w:rsidP="0034359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E276D2" w:rsidRPr="00DD6807" w:rsidRDefault="00E276D2" w:rsidP="0034359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E276D2" w:rsidRPr="00DD6807" w:rsidRDefault="00E276D2" w:rsidP="0034359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71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71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61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76D2" w:rsidRPr="00DD6807" w:rsidTr="0034359D">
        <w:tc>
          <w:tcPr>
            <w:tcW w:w="1650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74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15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71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71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61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276D2" w:rsidRPr="00DD6807" w:rsidTr="0034359D">
        <w:tc>
          <w:tcPr>
            <w:tcW w:w="1650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74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15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71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71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61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</w:tcPr>
          <w:p w:rsidR="00E276D2" w:rsidRPr="00DD6807" w:rsidRDefault="00E276D2" w:rsidP="0034359D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E276D2" w:rsidRPr="00DD6807" w:rsidRDefault="00E276D2" w:rsidP="00E276D2">
      <w:pPr>
        <w:pStyle w:val="ConsPlusNormal"/>
        <w:rPr>
          <w:spacing w:val="-2"/>
        </w:rPr>
      </w:pPr>
    </w:p>
    <w:p w:rsidR="00E276D2" w:rsidRPr="00DD6807" w:rsidRDefault="00E276D2" w:rsidP="00E276D2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E276D2" w:rsidRPr="00DD6807" w:rsidRDefault="00E276D2" w:rsidP="00E276D2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N 5</w:t>
      </w:r>
    </w:p>
    <w:p w:rsidR="00E276D2" w:rsidRPr="00DD6807" w:rsidRDefault="00E276D2" w:rsidP="00E276D2">
      <w:pPr>
        <w:pStyle w:val="ConsPlusNormal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276D2" w:rsidRPr="00DD6807" w:rsidRDefault="00E276D2" w:rsidP="00E276D2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Список изменяющих документов</w:t>
      </w:r>
    </w:p>
    <w:p w:rsidR="00E276D2" w:rsidRPr="00DD6807" w:rsidRDefault="00E276D2" w:rsidP="00E276D2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(в ред. </w:t>
      </w:r>
      <w:hyperlink r:id="rId8" w:history="1">
        <w:r w:rsidRPr="00DD6807">
          <w:rPr>
            <w:rFonts w:ascii="Times New Roman" w:hAnsi="Times New Roman" w:cs="Times New Roman"/>
            <w:b/>
            <w:bCs/>
            <w:spacing w:val="-2"/>
            <w:sz w:val="24"/>
            <w:szCs w:val="24"/>
          </w:rPr>
          <w:t>Постановления</w:t>
        </w:r>
      </w:hyperlink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правительства Тульской области</w:t>
      </w:r>
    </w:p>
    <w:p w:rsidR="00E276D2" w:rsidRPr="00DD6807" w:rsidRDefault="00E276D2" w:rsidP="00E276D2">
      <w:pPr>
        <w:pStyle w:val="ConsPlusNormal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b/>
          <w:bCs/>
          <w:spacing w:val="-2"/>
          <w:sz w:val="24"/>
          <w:szCs w:val="24"/>
        </w:rPr>
        <w:t>от 09.12.2013 N 741)</w:t>
      </w:r>
    </w:p>
    <w:p w:rsidR="00E276D2" w:rsidRPr="00DD6807" w:rsidRDefault="00E276D2" w:rsidP="00E276D2">
      <w:pPr>
        <w:pStyle w:val="ConsPlusNormal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______________________________________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______________________________________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от ___________ N ____________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Вы  обратились с заявлением о постановке на учет в качестве кандидата в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замещающие родители.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Заявление принято "____" ________ 20__, зарегистрировано N _____.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По  результатам  рассмотрения  заявления  принято  решение:  отказать в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постановке  на учет в соответствии с (причина отказа в назначении с ссылкой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на действующее законодательство).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Приложение: документы (перечень) на __ лист.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Руководитель территориального органа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министерства труда и социальной защиты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Тульской области                                          _________________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Исп. _______________</w:t>
      </w:r>
    </w:p>
    <w:p w:rsidR="00E276D2" w:rsidRPr="00DD6807" w:rsidRDefault="00E276D2" w:rsidP="00E276D2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Тел. _______________</w:t>
      </w:r>
    </w:p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385" w:rsidRDefault="00E276D2">
    <w:pPr>
      <w:pStyle w:val="a3"/>
      <w:jc w:val="right"/>
    </w:pPr>
  </w:p>
  <w:p w:rsidR="006C6385" w:rsidRDefault="00E276D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385" w:rsidRDefault="00E276D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276D2"/>
    <w:rsid w:val="000A22C5"/>
    <w:rsid w:val="000E6C32"/>
    <w:rsid w:val="00353C06"/>
    <w:rsid w:val="00383019"/>
    <w:rsid w:val="00713EFE"/>
    <w:rsid w:val="0095201D"/>
    <w:rsid w:val="009E4193"/>
    <w:rsid w:val="00AB1E9B"/>
    <w:rsid w:val="00AE6D67"/>
    <w:rsid w:val="00E2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27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27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E276D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E276D2"/>
    <w:rPr>
      <w:rFonts w:ascii="Calibri" w:eastAsia="Calibri" w:hAnsi="Calibri" w:cs="Times New Roman"/>
      <w:sz w:val="20"/>
      <w:szCs w:val="20"/>
      <w:lang/>
    </w:rPr>
  </w:style>
  <w:style w:type="character" w:customStyle="1" w:styleId="ConsPlusNormal0">
    <w:name w:val="ConsPlusNormal Знак"/>
    <w:link w:val="ConsPlusNormal"/>
    <w:locked/>
    <w:rsid w:val="00E276D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9785DC53F3206F9EEBB970115B61DC402FD7B6820F443222D4925DA5627A759EDDBFD27CE20EDDB91F3CtCn0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consultantplus://offline/ref=BAF67E6023422EBA5DDE52FCF6C5E809EED45414F09D3D664AC8F4526470F05307E794C26899563745D12BsAnF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AF67E6023422EBA5DDE52FCF6C5E809EED45414F09D3D664AC8F4526470F05307E794C26899563745D12EsAn0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6452</Characters>
  <Application>Microsoft Office Word</Application>
  <DocSecurity>0</DocSecurity>
  <Lines>53</Lines>
  <Paragraphs>15</Paragraphs>
  <ScaleCrop>false</ScaleCrop>
  <Company>Hewlett-Packard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2017-11-23T08:27:00Z</dcterms:created>
  <dcterms:modified xsi:type="dcterms:W3CDTF">2017-11-23T08:27:00Z</dcterms:modified>
</cp:coreProperties>
</file>