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Приложение 1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к Приказу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Министерства образования РК N 280,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МВД по Республике Коми N 488,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Министерства труда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и социальной защиты РК N 2611,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Министерства здравоохранения РК N 12/566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от 15 декабря 2015 года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 xml:space="preserve">ПОРЯДОК </w:t>
      </w:r>
      <w:hyperlink r:id="rId4" w:history="1">
        <w:r w:rsidRPr="00DD6807">
          <w:rPr>
            <w:rFonts w:ascii="Times New Roman" w:hAnsi="Times New Roman"/>
            <w:b/>
            <w:bCs/>
            <w:spacing w:val="-2"/>
            <w:sz w:val="24"/>
            <w:szCs w:val="24"/>
            <w:u w:val="single"/>
          </w:rPr>
          <w:t>&lt;1&gt;</w:t>
        </w:r>
      </w:hyperlink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ВЗАИМОДЕЙСТВИЯ ТЕРРИТОРИАЛЬНЫХ ОРГАНОВ МВД РОССИИ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НА РАЙОННОМ УРОВНЕ В РЕСПУБЛИКЕ КОМИ, ОРГАНОВ УПРАВЛЕНИЯ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ЗДРАВООХРАНЕНИЯ И МЕДИЦИНСКИХ ОРГАНИЗАЦИЙ, УЧРЕЖДЕНИЙ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СОЦИАЛЬНОЙ ЗАЩИТЫ И СОЦИАЛЬНОГО ОБСЛУЖИВАНИЯ, ОРГАНОВ,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ОСУЩЕСТВЛЯЮЩИХ УПРАВЛЕНИЕ В СФЕРЕ ОБРАЗОВАНИЯ,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И ОРГАНИЗАЦИЙ, ОСУЩЕСТВЛЯЮЩИХ ОБРАЗОВАТЕЛЬНУЮ ДЕЯТЕЛ</w:t>
      </w: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Ь</w:t>
      </w: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НОСТЬ,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ОРГАНОВ ОПЕКИ И ПОПЕЧИТЕЛЬСТВА РЕСПУБЛИКИ КОМИ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ПО ВЫЯВЛЕНИЮ И ПРЕСЕЧЕНИЮ СЛУЧАЕВ НАРУШЕНИЯ ПРАВ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И ЗАКОННЫХ ИНТЕРЕСОВ НЕСОВЕРШЕННОЛЕТНИХ, СВЯЗАННЫХ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С ЖЕСТОКИМ ОБРАЩЕНИЕМ С ДЕТЬМИ, И (ИЛИ) СОВЕРШЕНИЯ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В ОТНОШЕНИИ НИХ ИНЫХ ПРОТИВОПРАВНЫХ ДЕЙСТВИЙ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I. Общие положения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1. Настоящий Порядок регулирует взаимодействие территориальных органов МВД России на районном уровне в Республике Коми </w:t>
      </w:r>
      <w:hyperlink r:id="rId5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&lt;2&gt;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>, органов управления здравоохр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нения и медицинских организаций, учреждений социальной защиты и социального обсл</w:t>
      </w:r>
      <w:r w:rsidRPr="00DD6807">
        <w:rPr>
          <w:rFonts w:ascii="Times New Roman" w:hAnsi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/>
          <w:spacing w:val="-2"/>
          <w:sz w:val="24"/>
          <w:szCs w:val="24"/>
        </w:rPr>
        <w:t>живания, органов, осуществляющих управление в сфере образования, и организаций, осуществляющих образовательную деятельность, орг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нов опеки и попечительства Республики Коми по выявлению и пресечению случаев нарушения прав и законных интересов несовершенн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летних, связанных с жестоким обращением с детьми, и (или) совершения в отнош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нии них иных противоправных действий.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--------------------------------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&lt;1&gt; Далее - "Порядок".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&lt;2&gt; Далее - "территориальные органы внутренних дел".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2. Сотрудники территориальных органов внутренних дел, служащие и специалисты органов управления здравоохранения и медицинских организаций, учреждений соц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альной защиты и социального обслуживания, органов, осуществляющих управление в сфере обр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зования, и организаций, осуществляющих образовательную деятельность, органов опеки и попечительства Республики Коми в своей деятельности по выявлению и пресечению случ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ев нарушения прав и законных интересов несовершеннолетних, связанных с жестоким о</w:t>
      </w:r>
      <w:r w:rsidRPr="00DD6807">
        <w:rPr>
          <w:rFonts w:ascii="Times New Roman" w:hAnsi="Times New Roman"/>
          <w:spacing w:val="-2"/>
          <w:sz w:val="24"/>
          <w:szCs w:val="24"/>
        </w:rPr>
        <w:t>б</w:t>
      </w:r>
      <w:r w:rsidRPr="00DD6807">
        <w:rPr>
          <w:rFonts w:ascii="Times New Roman" w:hAnsi="Times New Roman"/>
          <w:spacing w:val="-2"/>
          <w:sz w:val="24"/>
          <w:szCs w:val="24"/>
        </w:rPr>
        <w:t xml:space="preserve">ращением с детьми, и (или) совершения в отношении них иных противоправных действий руководствуются </w:t>
      </w:r>
      <w:hyperlink r:id="rId6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Конституцией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 xml:space="preserve"> Российской Федерации, общепризнанными нормами ме</w:t>
      </w:r>
      <w:r w:rsidRPr="00DD6807">
        <w:rPr>
          <w:rFonts w:ascii="Times New Roman" w:hAnsi="Times New Roman"/>
          <w:spacing w:val="-2"/>
          <w:sz w:val="24"/>
          <w:szCs w:val="24"/>
        </w:rPr>
        <w:t>ж</w:t>
      </w:r>
      <w:r w:rsidRPr="00DD6807">
        <w:rPr>
          <w:rFonts w:ascii="Times New Roman" w:hAnsi="Times New Roman"/>
          <w:spacing w:val="-2"/>
          <w:sz w:val="24"/>
          <w:szCs w:val="24"/>
        </w:rPr>
        <w:t xml:space="preserve">дународного права, Федеральным </w:t>
      </w:r>
      <w:hyperlink r:id="rId7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законом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 xml:space="preserve"> от 24.06.1999 N 120-ФЗ "Об основах системы профилактики безнадзорности и правонарушений несовершеннолетних", другими фед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ральными законами и нормативными правовыми актами Российской Федерации, законод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тельными и иными нормативными правовыми актами Республики Коми, ведомстве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>ными нормативными правовыми актами, а также настоящим Порядком.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3. Для достижения и реализации преследуемых целей и поставленных задач в </w:t>
      </w:r>
      <w:r w:rsidRPr="00DD6807">
        <w:rPr>
          <w:rFonts w:ascii="Times New Roman" w:hAnsi="Times New Roman"/>
          <w:spacing w:val="-2"/>
          <w:sz w:val="24"/>
          <w:szCs w:val="24"/>
        </w:rPr>
        <w:lastRenderedPageBreak/>
        <w:t>насто</w:t>
      </w:r>
      <w:r w:rsidRPr="00DD6807">
        <w:rPr>
          <w:rFonts w:ascii="Times New Roman" w:hAnsi="Times New Roman"/>
          <w:spacing w:val="-2"/>
          <w:sz w:val="24"/>
          <w:szCs w:val="24"/>
        </w:rPr>
        <w:t>я</w:t>
      </w:r>
      <w:r w:rsidRPr="00DD6807">
        <w:rPr>
          <w:rFonts w:ascii="Times New Roman" w:hAnsi="Times New Roman"/>
          <w:spacing w:val="-2"/>
          <w:sz w:val="24"/>
          <w:szCs w:val="24"/>
        </w:rPr>
        <w:t xml:space="preserve">щем Порядке применяются основные понятия, установленные </w:t>
      </w:r>
      <w:hyperlink r:id="rId8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приложением 4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 xml:space="preserve"> к настоящ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му приказу.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4. Необходимость взаимодействия обусловлена решением общих задач, связанных с обеспечением сохранения жизни, физического и психического здоровья детей, з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щиты их прав и законных интересов, социально-педагогической реабилитации несоверше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>нолетних, находящихся в социально опасном положении.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5. Организация деятельности сотрудников территориальных органов внутренних дел, служащих и специалистов органов управления здравоохранения и медицинских организ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ций, учреждений социальной защиты и социального обслуживания, органов, осуществля</w:t>
      </w:r>
      <w:r w:rsidRPr="00DD6807">
        <w:rPr>
          <w:rFonts w:ascii="Times New Roman" w:hAnsi="Times New Roman"/>
          <w:spacing w:val="-2"/>
          <w:sz w:val="24"/>
          <w:szCs w:val="24"/>
        </w:rPr>
        <w:t>ю</w:t>
      </w:r>
      <w:r w:rsidRPr="00DD6807">
        <w:rPr>
          <w:rFonts w:ascii="Times New Roman" w:hAnsi="Times New Roman"/>
          <w:spacing w:val="-2"/>
          <w:sz w:val="24"/>
          <w:szCs w:val="24"/>
        </w:rPr>
        <w:t>щих управление в сфере образования, и организаций, осуществляющих образовательную деятельность, органов опеки и попечительства по реализации настоящего Порядка возлаг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ется на соответствующих руководителей органов и учреждений.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6. Комиссии по делам несовершеннолетних и защите их прав районов, городов, ос</w:t>
      </w:r>
      <w:r w:rsidRPr="00DD6807">
        <w:rPr>
          <w:rFonts w:ascii="Times New Roman" w:hAnsi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/>
          <w:spacing w:val="-2"/>
          <w:sz w:val="24"/>
          <w:szCs w:val="24"/>
        </w:rPr>
        <w:t xml:space="preserve">ществляющие деятельность на территории муниципальных образований Республики Коми </w:t>
      </w:r>
      <w:hyperlink r:id="rId9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&lt;3&gt;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>, координируют деятельность территориальных органов и учреждений системы проф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лактики безнадзорности и правонарушений несовершеннолетних по выявлению и пресеч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нию случаев нарушения прав и законных интересов несовершеннолетних, связанных с же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токим обращением с детьми, и (или) совершения в отношении них иных противопра</w:t>
      </w:r>
      <w:r w:rsidRPr="00DD6807">
        <w:rPr>
          <w:rFonts w:ascii="Times New Roman" w:hAnsi="Times New Roman"/>
          <w:spacing w:val="-2"/>
          <w:sz w:val="24"/>
          <w:szCs w:val="24"/>
        </w:rPr>
        <w:t>в</w:t>
      </w:r>
      <w:r w:rsidRPr="00DD6807">
        <w:rPr>
          <w:rFonts w:ascii="Times New Roman" w:hAnsi="Times New Roman"/>
          <w:spacing w:val="-2"/>
          <w:sz w:val="24"/>
          <w:szCs w:val="24"/>
        </w:rPr>
        <w:t>ных действий.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--------------------------------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&lt;3&gt; Далее - "территориальные коми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сии".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7. Ведомственный контроль за реализацией настоящего Порядка осуществляется министерством внутренних дел по Республике Коми, министерством здравоохранения Ре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публики Коми, министерством труда и социальной защиты Республики Коми, министерс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вом образования Республики Коми и комиссией по делам несовершеннолетних и з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щите их прав Республики Коми.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8. Руководители органов управления здравоохранения и медицинских организаций, учреждений социальной защиты и социального обслуживания, органов, осуществля</w:t>
      </w:r>
      <w:r w:rsidRPr="00DD6807">
        <w:rPr>
          <w:rFonts w:ascii="Times New Roman" w:hAnsi="Times New Roman"/>
          <w:spacing w:val="-2"/>
          <w:sz w:val="24"/>
          <w:szCs w:val="24"/>
        </w:rPr>
        <w:t>ю</w:t>
      </w:r>
      <w:r w:rsidRPr="00DD6807">
        <w:rPr>
          <w:rFonts w:ascii="Times New Roman" w:hAnsi="Times New Roman"/>
          <w:spacing w:val="-2"/>
          <w:sz w:val="24"/>
          <w:szCs w:val="24"/>
        </w:rPr>
        <w:t>щих управление в сфере образования, и организаций, осуществляющих образовательную де</w:t>
      </w:r>
      <w:r w:rsidRPr="00DD6807">
        <w:rPr>
          <w:rFonts w:ascii="Times New Roman" w:hAnsi="Times New Roman"/>
          <w:spacing w:val="-2"/>
          <w:sz w:val="24"/>
          <w:szCs w:val="24"/>
        </w:rPr>
        <w:t>я</w:t>
      </w:r>
      <w:r w:rsidRPr="00DD6807">
        <w:rPr>
          <w:rFonts w:ascii="Times New Roman" w:hAnsi="Times New Roman"/>
          <w:spacing w:val="-2"/>
          <w:sz w:val="24"/>
          <w:szCs w:val="24"/>
        </w:rPr>
        <w:t>тельность, органов опеки и попечительства Республики Коми несут ответственность в соо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ветствии с действующим законодательством за эффективность предпринимаемых мер по выявлению и пресечению случаев нарушения прав и законных интересов несовершенн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летних, связанных с жестоким обращением с детьми, и (или) совершения в отнош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нии них иных противоправных действий.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II. Порядок взаимодействия органов и учреждений системы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профилактики при выявлении случаев нарушения прав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и законных интересов несовершеннолетних, связанных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с жестоким обращением с детьми, и (или) совершения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в отношении них иных противоправных действий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9. При выявлении фактов или получении информации </w:t>
      </w:r>
      <w:hyperlink r:id="rId10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&lt;4&gt;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 xml:space="preserve"> о нарушении прав и законных интересов несовершеннолетних, св</w:t>
      </w:r>
      <w:r w:rsidRPr="00DD6807">
        <w:rPr>
          <w:rFonts w:ascii="Times New Roman" w:hAnsi="Times New Roman"/>
          <w:spacing w:val="-2"/>
          <w:sz w:val="24"/>
          <w:szCs w:val="24"/>
        </w:rPr>
        <w:t>я</w:t>
      </w:r>
      <w:r w:rsidRPr="00DD6807">
        <w:rPr>
          <w:rFonts w:ascii="Times New Roman" w:hAnsi="Times New Roman"/>
          <w:spacing w:val="-2"/>
          <w:sz w:val="24"/>
          <w:szCs w:val="24"/>
        </w:rPr>
        <w:t>занных с жестоким обращением с детьми, и (или) совершении в отношении них иных противоправных действий либо вовлечении несове</w:t>
      </w:r>
      <w:r w:rsidRPr="00DD6807">
        <w:rPr>
          <w:rFonts w:ascii="Times New Roman" w:hAnsi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/>
          <w:spacing w:val="-2"/>
          <w:sz w:val="24"/>
          <w:szCs w:val="24"/>
        </w:rPr>
        <w:t>шеннолетних в совершение преступлений или иных антиобщественных действий: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--------------------------------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&lt;4&gt; Информация от граждан, СМИ, учреждений, организаций, предприятий разли</w:t>
      </w:r>
      <w:r w:rsidRPr="00DD6807">
        <w:rPr>
          <w:rFonts w:ascii="Times New Roman" w:hAnsi="Times New Roman"/>
          <w:spacing w:val="-2"/>
          <w:sz w:val="24"/>
          <w:szCs w:val="24"/>
        </w:rPr>
        <w:t>ч</w:t>
      </w:r>
      <w:r w:rsidRPr="00DD6807">
        <w:rPr>
          <w:rFonts w:ascii="Times New Roman" w:hAnsi="Times New Roman"/>
          <w:spacing w:val="-2"/>
          <w:sz w:val="24"/>
          <w:szCs w:val="24"/>
        </w:rPr>
        <w:t>ных форм собственности и др.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9.1. Органы и учреждения системы профилактики: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9.1.1. выясняют обстоятельства и причины совершения жестокого обращения и (или) </w:t>
      </w:r>
      <w:r w:rsidRPr="00DD6807">
        <w:rPr>
          <w:rFonts w:ascii="Times New Roman" w:hAnsi="Times New Roman"/>
          <w:spacing w:val="-2"/>
          <w:sz w:val="24"/>
          <w:szCs w:val="24"/>
        </w:rPr>
        <w:lastRenderedPageBreak/>
        <w:t>иных противоправных действий в отношении несовершеннолетнего;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9.1.2. незамедлительно по телефону информируют о случившемся: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территориальный орган внутренних дел соответствующей дежурной части о выя</w:t>
      </w:r>
      <w:r w:rsidRPr="00DD6807">
        <w:rPr>
          <w:rFonts w:ascii="Times New Roman" w:hAnsi="Times New Roman"/>
          <w:spacing w:val="-2"/>
          <w:sz w:val="24"/>
          <w:szCs w:val="24"/>
        </w:rPr>
        <w:t>в</w:t>
      </w:r>
      <w:r w:rsidRPr="00DD6807">
        <w:rPr>
          <w:rFonts w:ascii="Times New Roman" w:hAnsi="Times New Roman"/>
          <w:spacing w:val="-2"/>
          <w:sz w:val="24"/>
          <w:szCs w:val="24"/>
        </w:rPr>
        <w:t>ленном факте жестокого обращения и (или) иных противоправных действий в отношении несовершеннолетнего;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медицинскую организацию в целях определения последствий физического и (или) сексуального насилия в отношении несовершеннолетних в возрасте от 4-х до 18-ти лет (при необходимости); в отношении детей в возрасте до 4-х лет (в обязательном порядке);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городскую (районную) прокуратуру.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9.1.3. принимают меры к документированию данных о времени и месте прои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 xml:space="preserve">шествия, сведений </w:t>
      </w:r>
      <w:hyperlink r:id="rId11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&lt;5&gt;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 xml:space="preserve"> о потерпевших несовершеннолетних, их родителях или иных законных представителях, а также о лицах, совершивших противоправное деяние, и сообщивших о случившемся (оформляют </w:t>
      </w:r>
      <w:hyperlink r:id="rId12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акт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 xml:space="preserve"> выявления случая нарушения прав и законных интересов нес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вершеннолетних, связанных с жестоким обращением с детьми, и (или) совершения в отношении них иных противоправных действий согласно приложению 3 к настоящему пр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казу);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--------------------------------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&lt;5&gt; По возможности устанавливается ФИО, возраст, адрес, а также наименование образовательной организации, которую посещает несовершеннолетний (детское д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школьное учреждение, школа, либо указывается, что ребенок не организован), место работы родит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лей.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9.1.4. в зависимости от возможного наступления вредных последствий для физическ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го и психического состояния здоровья ребенка рассматривают вопрос допустимости дал</w:t>
      </w:r>
      <w:r w:rsidRPr="00DD6807">
        <w:rPr>
          <w:rFonts w:ascii="Times New Roman" w:hAnsi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/>
          <w:spacing w:val="-2"/>
          <w:sz w:val="24"/>
          <w:szCs w:val="24"/>
        </w:rPr>
        <w:t>нейшего его пребывания в семье;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9.1.5. до устранения обстановки, представляющей угрозу жизни или здоровью нес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вершеннолетнего, специалист, выявивший факт жестокого обращения и (или) совершения в отношении несовершеннолетнего иных противоправных действий, незамедлительно пре</w:t>
      </w:r>
      <w:r w:rsidRPr="00DD6807">
        <w:rPr>
          <w:rFonts w:ascii="Times New Roman" w:hAnsi="Times New Roman"/>
          <w:spacing w:val="-2"/>
          <w:sz w:val="24"/>
          <w:szCs w:val="24"/>
        </w:rPr>
        <w:t>д</w:t>
      </w:r>
      <w:r w:rsidRPr="00DD6807">
        <w:rPr>
          <w:rFonts w:ascii="Times New Roman" w:hAnsi="Times New Roman"/>
          <w:spacing w:val="-2"/>
          <w:sz w:val="24"/>
          <w:szCs w:val="24"/>
        </w:rPr>
        <w:t>принимает меры по временному помещению несовершеннолетнего (с привлечением терр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ториального органа внутренних дел) в специализированное учреждение для несовершенн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летних, нуждающихся в социальной реабилитации, либо медицинскую организ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цию, либо организацию, осуществляющую образовательную деятельность, выполняющую фун</w:t>
      </w:r>
      <w:r w:rsidRPr="00DD6807">
        <w:rPr>
          <w:rFonts w:ascii="Times New Roman" w:hAnsi="Times New Roman"/>
          <w:spacing w:val="-2"/>
          <w:sz w:val="24"/>
          <w:szCs w:val="24"/>
        </w:rPr>
        <w:t>к</w:t>
      </w:r>
      <w:r w:rsidRPr="00DD6807">
        <w:rPr>
          <w:rFonts w:ascii="Times New Roman" w:hAnsi="Times New Roman"/>
          <w:spacing w:val="-2"/>
          <w:sz w:val="24"/>
          <w:szCs w:val="24"/>
        </w:rPr>
        <w:t>цию временного содержания беспризорных и безнадзорных несовершеннолетних;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9.1.6. в трехдневный срок письменно о происшествии и результатах предварительно проделанной работы информируют: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территориальную комиссию;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территориальный орган внутренних дел;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городскую (районную) прокуратуру.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9.1.7. в однодневный срок письменно о несовершеннолетних, оставшихся без попеч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ния родителей или иных законных представителей, а также воспитывающихся в замеща</w:t>
      </w:r>
      <w:r w:rsidRPr="00DD6807">
        <w:rPr>
          <w:rFonts w:ascii="Times New Roman" w:hAnsi="Times New Roman"/>
          <w:spacing w:val="-2"/>
          <w:sz w:val="24"/>
          <w:szCs w:val="24"/>
        </w:rPr>
        <w:t>ю</w:t>
      </w:r>
      <w:r w:rsidRPr="00DD6807">
        <w:rPr>
          <w:rFonts w:ascii="Times New Roman" w:hAnsi="Times New Roman"/>
          <w:spacing w:val="-2"/>
          <w:sz w:val="24"/>
          <w:szCs w:val="24"/>
        </w:rPr>
        <w:t>щих семьях: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орган опеки и попечительства.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9.1.8. в соответствии с ведомственными нормативными правовыми актами организуют проведение индивидуальной профилактической работы с несовершеннолетним, в отношении которого совершено жестокое обращ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ние и (или) иное противоправное действие, и его семьей.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 Территориальные органы внутренних дел: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9.2.1. принимают меры к незамедлительной регистрации в установленном порядке сведений о происшествии;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9.2.2. в соответствии с законодательством и иными нормативными правовыми актами Российской Федерации, регламентирующими деятельность органов внутренних дел, </w:t>
      </w:r>
      <w:r w:rsidRPr="00DD6807">
        <w:rPr>
          <w:rFonts w:ascii="Times New Roman" w:hAnsi="Times New Roman"/>
          <w:spacing w:val="-2"/>
          <w:sz w:val="24"/>
          <w:szCs w:val="24"/>
        </w:rPr>
        <w:lastRenderedPageBreak/>
        <w:t>реал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зуют комплекс мер по разрешению зарегистрированного материала, дают правовую оценку случившемуся;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9.2.3. если в ходе проверки сообщения о происшествии выявлен несовершеннолетний, находящийся в обстановке, представляющей угрозу его жизни и (или) здоровью, незаме</w:t>
      </w:r>
      <w:r w:rsidRPr="00DD6807">
        <w:rPr>
          <w:rFonts w:ascii="Times New Roman" w:hAnsi="Times New Roman"/>
          <w:spacing w:val="-2"/>
          <w:sz w:val="24"/>
          <w:szCs w:val="24"/>
        </w:rPr>
        <w:t>д</w:t>
      </w:r>
      <w:r w:rsidRPr="00DD6807">
        <w:rPr>
          <w:rFonts w:ascii="Times New Roman" w:hAnsi="Times New Roman"/>
          <w:spacing w:val="-2"/>
          <w:sz w:val="24"/>
          <w:szCs w:val="24"/>
        </w:rPr>
        <w:t>лительно в письменной форме информируют о данном факте городскую (районную) прокуратуру, территориальную комиссию и соответствующий орган опеки и попеч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тельства;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9.2.4. в случае противодействия или возникновения опасности должностным лицам, служащим и специалистам государственных и муниципальных органов в устано</w:t>
      </w:r>
      <w:r w:rsidRPr="00DD6807">
        <w:rPr>
          <w:rFonts w:ascii="Times New Roman" w:hAnsi="Times New Roman"/>
          <w:spacing w:val="-2"/>
          <w:sz w:val="24"/>
          <w:szCs w:val="24"/>
        </w:rPr>
        <w:t>в</w:t>
      </w:r>
      <w:r w:rsidRPr="00DD6807">
        <w:rPr>
          <w:rFonts w:ascii="Times New Roman" w:hAnsi="Times New Roman"/>
          <w:spacing w:val="-2"/>
          <w:sz w:val="24"/>
          <w:szCs w:val="24"/>
        </w:rPr>
        <w:t>ленном порядке оказывают им содействие в от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брании у родителей (лиц, их заменяющих) ребенка, жизни и здоровью которого непосре</w:t>
      </w:r>
      <w:r w:rsidRPr="00DD6807">
        <w:rPr>
          <w:rFonts w:ascii="Times New Roman" w:hAnsi="Times New Roman"/>
          <w:spacing w:val="-2"/>
          <w:sz w:val="24"/>
          <w:szCs w:val="24"/>
        </w:rPr>
        <w:t>д</w:t>
      </w:r>
      <w:r w:rsidRPr="00DD6807">
        <w:rPr>
          <w:rFonts w:ascii="Times New Roman" w:hAnsi="Times New Roman"/>
          <w:spacing w:val="-2"/>
          <w:sz w:val="24"/>
          <w:szCs w:val="24"/>
        </w:rPr>
        <w:t>ственно угрожает опасность;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9.2.4.1. заявления и (или) сообщения должностных лиц, служащих и специалистов государственных и муниципальных органов о воспрепятствовании их законной деятельн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сти или возникновении опасности при отобрании у родителей (лиц, их заменяющих) ребе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>ка принимаются, регистрируются и разрешаются в порядке, установленном законодател</w:t>
      </w:r>
      <w:r w:rsidRPr="00DD6807">
        <w:rPr>
          <w:rFonts w:ascii="Times New Roman" w:hAnsi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/>
          <w:spacing w:val="-2"/>
          <w:sz w:val="24"/>
          <w:szCs w:val="24"/>
        </w:rPr>
        <w:t>ными и иными нормативными правовыми актами Российской Федерации;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9.2.5. по результатам рассмотрения заявлений и сообщений о преступлениях в пределах своей компетенции принимают реш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ние в порядке, установленном уголовно-процессуальным законодательством Ро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сийской Федерации;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9.2.6. по результатам рассмотрения заявлений и сообщений о происшествии, в случае подтверждения факта неисполнения или ненадлежащего исполнения обязанностей по во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питанию несовершеннолетнего родителем или иным лицом, на которое возложены эти обязанности, если это деяние не соединено с жестоким обращением с несовершенн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летним, в установленном порядке вносят предложения о применении к ним мер, предусмо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ренных законодательством Российской Федерации и законодательством Республики Коми;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9.2.7. направляют в территориальную комиссию соответствующую информацию об обстоятельствах совершения в отношении несовершеннолетнего противоправных де</w:t>
      </w:r>
      <w:r w:rsidRPr="00DD6807">
        <w:rPr>
          <w:rFonts w:ascii="Times New Roman" w:hAnsi="Times New Roman"/>
          <w:spacing w:val="-2"/>
          <w:sz w:val="24"/>
          <w:szCs w:val="24"/>
        </w:rPr>
        <w:t>й</w:t>
      </w:r>
      <w:r w:rsidRPr="00DD6807">
        <w:rPr>
          <w:rFonts w:ascii="Times New Roman" w:hAnsi="Times New Roman"/>
          <w:spacing w:val="-2"/>
          <w:sz w:val="24"/>
          <w:szCs w:val="24"/>
        </w:rPr>
        <w:t>ствий в течение пяти дней: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9.2.7.1. в случае предъявления обвинения родителям и лицам, на которых возложены обязанности по воспитанию, а также иным лицам, проживающим с ними, в совершение преступления, связанного с неисполнением или ненадлежащим исполнением этих обяза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>ностей, если это деяние соединено с жестоким обращением с несовершеннолетним ребе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>ком и (или) вовлечением несовершеннолетнего в совершение преступления или антиобщ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ственных действий, либо по факту нанесения побоев, либо истязаний, причинения т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лесных повреждений различной тяжести, а также если принято решение о направлении таких мат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риалов проверки в соответствующий городской (районный) суд без привлечения этих лиц в качестве обвиняемых, вносят представление о необходимости принятия мер по устр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нению причин и условий, способствовавших совершению преступления;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9.2.7.2. если проверка проводилась по сообщению о фактах неисполнения или нена</w:t>
      </w:r>
      <w:r w:rsidRPr="00DD6807">
        <w:rPr>
          <w:rFonts w:ascii="Times New Roman" w:hAnsi="Times New Roman"/>
          <w:spacing w:val="-2"/>
          <w:sz w:val="24"/>
          <w:szCs w:val="24"/>
        </w:rPr>
        <w:t>д</w:t>
      </w:r>
      <w:r w:rsidRPr="00DD6807">
        <w:rPr>
          <w:rFonts w:ascii="Times New Roman" w:hAnsi="Times New Roman"/>
          <w:spacing w:val="-2"/>
          <w:sz w:val="24"/>
          <w:szCs w:val="24"/>
        </w:rPr>
        <w:t>лежащего исполнения обязанностей по воспитанию несовершеннолетнего ребенка и это деяние соединено с жестоким обращением и (или) вовлечением его в совершение престу</w:t>
      </w:r>
      <w:r w:rsidRPr="00DD6807">
        <w:rPr>
          <w:rFonts w:ascii="Times New Roman" w:hAnsi="Times New Roman"/>
          <w:spacing w:val="-2"/>
          <w:sz w:val="24"/>
          <w:szCs w:val="24"/>
        </w:rPr>
        <w:t>п</w:t>
      </w:r>
      <w:r w:rsidRPr="00DD6807">
        <w:rPr>
          <w:rFonts w:ascii="Times New Roman" w:hAnsi="Times New Roman"/>
          <w:spacing w:val="-2"/>
          <w:sz w:val="24"/>
          <w:szCs w:val="24"/>
        </w:rPr>
        <w:t>ления или антиобщественных действий, либо нанесением побоев, истязаний, причин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нием телесных повреждений различной тяжести, но в результате принято решение об отказе в возбуждении уголовного дела за отсутствием в действиях состава преступления;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9.2.7.3. в случаях выявления в отношении несовершеннолетних детей только фактов психологического (эмоционального) либо психического насилия со стороны родителей или иных лиц, на которых возложены обязанности по воспитанию несовершеннолетнего, и др</w:t>
      </w:r>
      <w:r w:rsidRPr="00DD6807">
        <w:rPr>
          <w:rFonts w:ascii="Times New Roman" w:hAnsi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/>
          <w:spacing w:val="-2"/>
          <w:sz w:val="24"/>
          <w:szCs w:val="24"/>
        </w:rPr>
        <w:t>гих взрослых лиц, проживающих с ними;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9.2.7.4. иную информацию, указывающую на нарушение прав и законных интересов несовершеннолетних, о нахождении детей в трудной жизненной ситуации;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9.2.8. при наличии предусмотренных действующим законодательством оснований в </w:t>
      </w:r>
      <w:r w:rsidRPr="00DD6807">
        <w:rPr>
          <w:rFonts w:ascii="Times New Roman" w:hAnsi="Times New Roman"/>
          <w:spacing w:val="-2"/>
          <w:sz w:val="24"/>
          <w:szCs w:val="24"/>
        </w:rPr>
        <w:lastRenderedPageBreak/>
        <w:t>течение пяти суток реализуют комплекс мер по обязательной постановке на учет р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дителей или законных представителей, не исполняющих или ненадлежащим образом и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полняющих обязанности по воспитанию несовершеннолетних, если это деяние соединено с жестоким обращением с детьми, и (или) вовлечением их в совершение преступлений либо антиобщ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ственных действий, и проведению с ними индивидуальных профилактических меропри</w:t>
      </w:r>
      <w:r w:rsidRPr="00DD6807">
        <w:rPr>
          <w:rFonts w:ascii="Times New Roman" w:hAnsi="Times New Roman"/>
          <w:spacing w:val="-2"/>
          <w:sz w:val="24"/>
          <w:szCs w:val="24"/>
        </w:rPr>
        <w:t>я</w:t>
      </w:r>
      <w:r w:rsidRPr="00DD6807">
        <w:rPr>
          <w:rFonts w:ascii="Times New Roman" w:hAnsi="Times New Roman"/>
          <w:spacing w:val="-2"/>
          <w:sz w:val="24"/>
          <w:szCs w:val="24"/>
        </w:rPr>
        <w:t>тий;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9.2.8.1. при подготовке предложений о постановке (нецелесообразности постановки) на профилактический учет указанных лиц осуществляют обследование условий жи</w:t>
      </w:r>
      <w:r w:rsidRPr="00DD6807">
        <w:rPr>
          <w:rFonts w:ascii="Times New Roman" w:hAnsi="Times New Roman"/>
          <w:spacing w:val="-2"/>
          <w:sz w:val="24"/>
          <w:szCs w:val="24"/>
        </w:rPr>
        <w:t>з</w:t>
      </w:r>
      <w:r w:rsidRPr="00DD6807">
        <w:rPr>
          <w:rFonts w:ascii="Times New Roman" w:hAnsi="Times New Roman"/>
          <w:spacing w:val="-2"/>
          <w:sz w:val="24"/>
          <w:szCs w:val="24"/>
        </w:rPr>
        <w:t>ни и воспитания несовершеннолетних с составлением соответствующего акта обследования семейно-бытовых условий жизни; выясняют образ жизни и намерения родителей (иных законных представителей) и других взрослых лиц, проживающих с ними; в установле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>ном порядке изучают характеризующие родителей и лиц, проживающих с ними, сведения, содержащиеся в интегрированных базах (банках) данных органов внутренних дел и автомат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зированных информационно-справочных учетах; запрашивают из территориальных коми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сий информацию о рассмотрении комиссией материалов на этих родителей (законных пре</w:t>
      </w:r>
      <w:r w:rsidRPr="00DD6807">
        <w:rPr>
          <w:rFonts w:ascii="Times New Roman" w:hAnsi="Times New Roman"/>
          <w:spacing w:val="-2"/>
          <w:sz w:val="24"/>
          <w:szCs w:val="24"/>
        </w:rPr>
        <w:t>д</w:t>
      </w:r>
      <w:r w:rsidRPr="00DD6807">
        <w:rPr>
          <w:rFonts w:ascii="Times New Roman" w:hAnsi="Times New Roman"/>
          <w:spacing w:val="-2"/>
          <w:sz w:val="24"/>
          <w:szCs w:val="24"/>
        </w:rPr>
        <w:t>ставителей) и лиц, сожительствующих с ними;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9.2.8.2. при наличии информации, что родители (иные законные представители) и лица, сожительствующие с ними, ранее проживали на территории обслуживания других территориальных органов, характеризующая информация запрашивается из соотве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ствующих подразделений по делам несовершеннолетних и территориальных комиссий;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9.2.8.3. по итогам обследования условий жизни и воспитания несовершеннолетних и изучения материалов, в том числе, перечисленных в </w:t>
      </w:r>
      <w:hyperlink r:id="rId13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пункте 9.2.8.1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 xml:space="preserve"> настоящего П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рядка, в установленном порядке родителей (лиц, их заменяющих) ставят на учет либо д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кладывают рапортом начальнику территориального органа или его заместителю выводы о нецелесоо</w:t>
      </w:r>
      <w:r w:rsidRPr="00DD6807">
        <w:rPr>
          <w:rFonts w:ascii="Times New Roman" w:hAnsi="Times New Roman"/>
          <w:spacing w:val="-2"/>
          <w:sz w:val="24"/>
          <w:szCs w:val="24"/>
        </w:rPr>
        <w:t>б</w:t>
      </w:r>
      <w:r w:rsidRPr="00DD6807">
        <w:rPr>
          <w:rFonts w:ascii="Times New Roman" w:hAnsi="Times New Roman"/>
          <w:spacing w:val="-2"/>
          <w:sz w:val="24"/>
          <w:szCs w:val="24"/>
        </w:rPr>
        <w:t>разности такой постановки;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9.2.8.4. рапорт о нецелесообразности постановки на учет и материалы списываются в дело и учитываются при решении вопроса о постановке на профилактический учет при повторном выявлении фактов нарушения прав и законных интересов несовершенноле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них;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9.2.9. готовят соответствующие предложения по привлечению представителей терр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ториальных субъектов системы профилактики безнадзорности и правонарушений несове</w:t>
      </w:r>
      <w:r w:rsidRPr="00DD6807">
        <w:rPr>
          <w:rFonts w:ascii="Times New Roman" w:hAnsi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/>
          <w:spacing w:val="-2"/>
          <w:sz w:val="24"/>
          <w:szCs w:val="24"/>
        </w:rPr>
        <w:t>шеннолетних к участию в судебном разбирательстве уголовных дел по фактам неисполн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ния или ненадлежащего исполнения обязанностей по воспитанию несовершеннолетнего р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дителем или иным лицом, на которое возложены эти обязанности, если это деяние соедин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но с жестоким обращением с несовершеннолетним;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9.2.10. в случае приема, регистрации и разрешения заявлений и сообщений о жестоком обращении с несовершеннолетним и (или) вовлечении его в совершение преступления или антиобщественных действий, либо нанесении ему побоев, истязаний, причинении т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лесных повреждений различной степени тяжести со стороны лица, сожительствующего с его род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телем, в установленном законом порядке рассматривают вопрос о возможности принятия к родителям (лицам, их заменяющим) мер административного и иного воздействий за неи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полнение или ненадлежащее исполнение обязанностей по защите прав и инт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ресов ребенка;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9.2.11. в ходе проведенных бесед и мероприятий по осуществлению административн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го надзора устанавливают семейное положение поднадзорного лица, наличие несоверше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>нолетних детей по месту его жительства, о выявленных фактах отрицательного влияния на проживающих с ним детей информируют соответствующие подразделение по делам несовершеннолетних и территориальную к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миссию;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9.2.12. при проведении индивидуальной профилактической работы с гражданами, с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 xml:space="preserve">стоящими на профилактическом учете за совершение правонарушений в сфере семейно-бытовых отношений, информацию о проживающих с ними несовершеннолетних детях направляют в соответствующие подразделения по делам несовершеннолетних и </w:t>
      </w:r>
      <w:r w:rsidRPr="00DD6807">
        <w:rPr>
          <w:rFonts w:ascii="Times New Roman" w:hAnsi="Times New Roman"/>
          <w:spacing w:val="-2"/>
          <w:sz w:val="24"/>
          <w:szCs w:val="24"/>
        </w:rPr>
        <w:lastRenderedPageBreak/>
        <w:t>территор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альные комиссии.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9.3. Органы управления здравоохр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нением и медицинские организации: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9.3.1. при проведении медицинских осмотров активно выявляют факты жестокого обращения с несовершеннолетними и (или) совершения иных насильственных действий, со</w:t>
      </w:r>
      <w:r w:rsidRPr="00DD6807">
        <w:rPr>
          <w:rFonts w:ascii="Times New Roman" w:hAnsi="Times New Roman"/>
          <w:spacing w:val="-2"/>
          <w:sz w:val="24"/>
          <w:szCs w:val="24"/>
        </w:rPr>
        <w:t>з</w:t>
      </w:r>
      <w:r w:rsidRPr="00DD6807">
        <w:rPr>
          <w:rFonts w:ascii="Times New Roman" w:hAnsi="Times New Roman"/>
          <w:spacing w:val="-2"/>
          <w:sz w:val="24"/>
          <w:szCs w:val="24"/>
        </w:rPr>
        <w:t>дающих угрозу жизни и здоровью детей;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9.3.2. незамедлительно организуют оказание медицинской помощи пострадавшим от насилия несовершеннолетним в необход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мом объеме;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9.3.3. обеспечивают госпитализацию в медицинские организации: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9.3.3.1. детей в возрасте до 4-х лет;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9.3.3.2. при наличии медицинских п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казаний несовершеннолетних в возрасте от 4-х до 18-ти лет;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9.3.4. до устранения обстановки, представляющей угрозу жизни или здоровью нес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вершеннолетнего, специалист, выявивший факт жестокого обращения и (или) совершения в отношении несовершеннолетнего иных противоправных действий, незамедлительно пре</w:t>
      </w:r>
      <w:r w:rsidRPr="00DD6807">
        <w:rPr>
          <w:rFonts w:ascii="Times New Roman" w:hAnsi="Times New Roman"/>
          <w:spacing w:val="-2"/>
          <w:sz w:val="24"/>
          <w:szCs w:val="24"/>
        </w:rPr>
        <w:t>д</w:t>
      </w:r>
      <w:r w:rsidRPr="00DD6807">
        <w:rPr>
          <w:rFonts w:ascii="Times New Roman" w:hAnsi="Times New Roman"/>
          <w:spacing w:val="-2"/>
          <w:sz w:val="24"/>
          <w:szCs w:val="24"/>
        </w:rPr>
        <w:t>принимает меры по временному помещению несовершеннолетнего (с привлечением терр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ториального органа внутренних дел) в специализированное учреждение для несовершеннолетних, нуждающихся в социальной реаб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литации, либо медицинскую организацию, либо организацию, осуществляющую образовательную деятельность, выполняющую фун</w:t>
      </w:r>
      <w:r w:rsidRPr="00DD6807">
        <w:rPr>
          <w:rFonts w:ascii="Times New Roman" w:hAnsi="Times New Roman"/>
          <w:spacing w:val="-2"/>
          <w:sz w:val="24"/>
          <w:szCs w:val="24"/>
        </w:rPr>
        <w:t>к</w:t>
      </w:r>
      <w:r w:rsidRPr="00DD6807">
        <w:rPr>
          <w:rFonts w:ascii="Times New Roman" w:hAnsi="Times New Roman"/>
          <w:spacing w:val="-2"/>
          <w:sz w:val="24"/>
          <w:szCs w:val="24"/>
        </w:rPr>
        <w:t>цию временного содержания беспризорных и безнадзорных несовершеннолетних;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9.3.5. незамедлительно в устной форме и в трехдневный срок в письменной форме информируют о выявленном факте жестокого обращения в отношении несовершенноле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него и результатах проведенных мероприятий городскую (районную) прокуратуру, территор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альную комиссию, территориальный орган внутренних дел, органы опеки и попеч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тельства, учреждения социальной защиты и социального обслуживания, орган, осуществляющий управление в сфере образования;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9.3.6. при получении в установленном порядке информации о фактах жестокого обращения с несовершеннолетними от других субъектов системы профилактики обеспеч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вают участие представителей медицинских организаций в проведении мероприятий по посещ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нию (патронажу) данных семей;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9.3.7. в целях ранней профилактики возникновения угрозы здоровью и жизни нес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вершеннолетних организуют проведение динамического медицинского наблюдения за детьми из семей, находящихся в социально опасном положении;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9.3.8. обеспечивают оказание консультативной помощи по вопросам медицинского обеспечения представителям всех субъектов системы профилактики безнадзорности и пр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вонарушений несовершеннолетних, а также несовершеннолетним и их родителям (иным законным представителям);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9.3.9. медицинские организации, независимо от ведомственной принадлежности и формы собственности, незамедлительно сообщают в дежурные части территориальных органов обо всех фактах поступления (обращения) несовершеннолетних с телесными повре</w:t>
      </w:r>
      <w:r w:rsidRPr="00DD6807">
        <w:rPr>
          <w:rFonts w:ascii="Times New Roman" w:hAnsi="Times New Roman"/>
          <w:spacing w:val="-2"/>
          <w:sz w:val="24"/>
          <w:szCs w:val="24"/>
        </w:rPr>
        <w:t>ж</w:t>
      </w:r>
      <w:r w:rsidRPr="00DD6807">
        <w:rPr>
          <w:rFonts w:ascii="Times New Roman" w:hAnsi="Times New Roman"/>
          <w:spacing w:val="-2"/>
          <w:sz w:val="24"/>
          <w:szCs w:val="24"/>
        </w:rPr>
        <w:t>дениями насильственного характера;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9.3.10. Руководители медицинских организаций своими приказами определяют должностных лиц, персонально ответственных за своевременное информирование территор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альных органов о поступлении (обращении) в медицинские организации несовершенноле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них с телесными повреждениями насильственного характера. Физические лица, занима</w:t>
      </w:r>
      <w:r w:rsidRPr="00DD6807">
        <w:rPr>
          <w:rFonts w:ascii="Times New Roman" w:hAnsi="Times New Roman"/>
          <w:spacing w:val="-2"/>
          <w:sz w:val="24"/>
          <w:szCs w:val="24"/>
        </w:rPr>
        <w:t>ю</w:t>
      </w:r>
      <w:r w:rsidRPr="00DD6807">
        <w:rPr>
          <w:rFonts w:ascii="Times New Roman" w:hAnsi="Times New Roman"/>
          <w:spacing w:val="-2"/>
          <w:sz w:val="24"/>
          <w:szCs w:val="24"/>
        </w:rPr>
        <w:t>щиеся частной практикой на основании лицензии, о фактах поступления (обращения) несовершеннолетних сообщают самостоятел</w:t>
      </w:r>
      <w:r w:rsidRPr="00DD6807">
        <w:rPr>
          <w:rFonts w:ascii="Times New Roman" w:hAnsi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/>
          <w:spacing w:val="-2"/>
          <w:sz w:val="24"/>
          <w:szCs w:val="24"/>
        </w:rPr>
        <w:t>но.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9.4. Органы опеки и попечительства: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9.4.1. при получении информации от субъектов профилактики, должностных лиц организаций (дошкольных образовательных организаций, общеобразовательных орг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низаций, медицинских организаций и других организаций) и иных граждан о несовершенн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 xml:space="preserve">летних, утративших родительское попечение, организуют работу по учету и </w:t>
      </w:r>
      <w:r w:rsidRPr="00DD6807">
        <w:rPr>
          <w:rFonts w:ascii="Times New Roman" w:hAnsi="Times New Roman"/>
          <w:spacing w:val="-2"/>
          <w:sz w:val="24"/>
          <w:szCs w:val="24"/>
        </w:rPr>
        <w:lastRenderedPageBreak/>
        <w:t>устройству таких нес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 xml:space="preserve">вершеннолетних в соответствии со </w:t>
      </w:r>
      <w:hyperlink r:id="rId14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статьей 121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 xml:space="preserve"> Семейного кодекса Российской Ф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дерации.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9.5. Территориальные комиссии: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9.5.1. координируют деятельность территориальных органов и учреждений системы профилактики безнадзорности и правонарушений несовершеннолетних по оказанию адре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ной помощи несовершеннолетним, подвергшимся жестокому обращению либо иному насилию, и проведению индивидуальной пр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филактической работы с его семьей;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9.5.2. организуют предоставление несовершеннолетним, подвергшимся жестокому обращению либо иному насилию, полного комплекса юридических, социальных, психолог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ческих и медицинских услуг, отслеживают результаты предпринимаемых территориальн</w:t>
      </w:r>
      <w:r w:rsidRPr="00DD6807">
        <w:rPr>
          <w:rFonts w:ascii="Times New Roman" w:hAnsi="Times New Roman"/>
          <w:spacing w:val="-2"/>
          <w:sz w:val="24"/>
          <w:szCs w:val="24"/>
        </w:rPr>
        <w:t>ы</w:t>
      </w:r>
      <w:r w:rsidRPr="00DD6807">
        <w:rPr>
          <w:rFonts w:ascii="Times New Roman" w:hAnsi="Times New Roman"/>
          <w:spacing w:val="-2"/>
          <w:sz w:val="24"/>
          <w:szCs w:val="24"/>
        </w:rPr>
        <w:t>ми органами и учреждениями системы профилактики безнадзорности и правон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рушений несовершеннолетних мер по оказанию соответствующей помощи;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9.5.3. члены территориальных комиссий принимают участие в проведении меропри</w:t>
      </w:r>
      <w:r w:rsidRPr="00DD6807">
        <w:rPr>
          <w:rFonts w:ascii="Times New Roman" w:hAnsi="Times New Roman"/>
          <w:spacing w:val="-2"/>
          <w:sz w:val="24"/>
          <w:szCs w:val="24"/>
        </w:rPr>
        <w:t>я</w:t>
      </w:r>
      <w:r w:rsidRPr="00DD6807">
        <w:rPr>
          <w:rFonts w:ascii="Times New Roman" w:hAnsi="Times New Roman"/>
          <w:spacing w:val="-2"/>
          <w:sz w:val="24"/>
          <w:szCs w:val="24"/>
        </w:rPr>
        <w:t>тий по первоначальному посещению (патронажу) семей, где зафиксированы факты жест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кого обращения с детьми, и в подготовке материалов, необходимых для их рассмо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рения на заседании комиссии;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9.5.4. при необходимости вносят конкретные предложения о принятии мер по устр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нению причин и условий, способствовавших совершению противоправных действий в о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ношении несовершеннолетних;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9.5.5. при обнаружении фактов совершения в отношении несовершеннолетних насил</w:t>
      </w:r>
      <w:r w:rsidRPr="00DD6807">
        <w:rPr>
          <w:rFonts w:ascii="Times New Roman" w:hAnsi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/>
          <w:spacing w:val="-2"/>
          <w:sz w:val="24"/>
          <w:szCs w:val="24"/>
        </w:rPr>
        <w:t>ственных действий со стороны родителей (законных представителей), которые ранее уже рассматривались на заседаниях комиссии, поручают территориальным органам и учрежд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ниям системы профилактики безнадзорности и правонарушений несовершеннолетних пр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 xml:space="preserve">ведение ведомственных проверок </w:t>
      </w:r>
      <w:hyperlink r:id="rId15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&lt;6&gt;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>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--------------------------------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4"/>
          <w:szCs w:val="24"/>
        </w:rPr>
      </w:pPr>
      <w:r w:rsidRPr="00DD6807">
        <w:rPr>
          <w:rFonts w:ascii="Times New Roman" w:hAnsi="Times New Roman"/>
          <w:spacing w:val="-6"/>
          <w:sz w:val="24"/>
          <w:szCs w:val="24"/>
        </w:rPr>
        <w:t>&lt;6&gt; Устанавливаются должностные лица и причины, по которым к родителям (зако</w:t>
      </w:r>
      <w:r w:rsidRPr="00DD6807">
        <w:rPr>
          <w:rFonts w:ascii="Times New Roman" w:hAnsi="Times New Roman"/>
          <w:spacing w:val="-6"/>
          <w:sz w:val="24"/>
          <w:szCs w:val="24"/>
        </w:rPr>
        <w:t>н</w:t>
      </w:r>
      <w:r w:rsidRPr="00DD6807">
        <w:rPr>
          <w:rFonts w:ascii="Times New Roman" w:hAnsi="Times New Roman"/>
          <w:spacing w:val="-6"/>
          <w:sz w:val="24"/>
          <w:szCs w:val="24"/>
        </w:rPr>
        <w:t>ным представителям) не были применены в полном объеме меры воздействия, предусмо</w:t>
      </w:r>
      <w:r w:rsidRPr="00DD6807">
        <w:rPr>
          <w:rFonts w:ascii="Times New Roman" w:hAnsi="Times New Roman"/>
          <w:spacing w:val="-6"/>
          <w:sz w:val="24"/>
          <w:szCs w:val="24"/>
        </w:rPr>
        <w:t>т</w:t>
      </w:r>
      <w:r w:rsidRPr="00DD6807">
        <w:rPr>
          <w:rFonts w:ascii="Times New Roman" w:hAnsi="Times New Roman"/>
          <w:spacing w:val="-6"/>
          <w:sz w:val="24"/>
          <w:szCs w:val="24"/>
        </w:rPr>
        <w:t>ренные действующим законодательством и ведомственными нормативными правовыми а</w:t>
      </w:r>
      <w:r w:rsidRPr="00DD6807">
        <w:rPr>
          <w:rFonts w:ascii="Times New Roman" w:hAnsi="Times New Roman"/>
          <w:spacing w:val="-6"/>
          <w:sz w:val="24"/>
          <w:szCs w:val="24"/>
        </w:rPr>
        <w:t>к</w:t>
      </w:r>
      <w:r w:rsidRPr="00DD6807">
        <w:rPr>
          <w:rFonts w:ascii="Times New Roman" w:hAnsi="Times New Roman"/>
          <w:spacing w:val="-6"/>
          <w:sz w:val="24"/>
          <w:szCs w:val="24"/>
        </w:rPr>
        <w:t>тами.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10. В случаях выявления только психологического (эмоционального) либо психич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ского насилия индивидуальная профилактическая работа первоначально проводится по принципу активного взаимодействия между медицинскими организациями, учреждениями социального обслуживания, органами опеки и попечительства, организациями, осущест</w:t>
      </w:r>
      <w:r w:rsidRPr="00DD6807">
        <w:rPr>
          <w:rFonts w:ascii="Times New Roman" w:hAnsi="Times New Roman"/>
          <w:spacing w:val="-2"/>
          <w:sz w:val="24"/>
          <w:szCs w:val="24"/>
        </w:rPr>
        <w:t>в</w:t>
      </w:r>
      <w:r w:rsidRPr="00DD6807">
        <w:rPr>
          <w:rFonts w:ascii="Times New Roman" w:hAnsi="Times New Roman"/>
          <w:spacing w:val="-2"/>
          <w:sz w:val="24"/>
          <w:szCs w:val="24"/>
        </w:rPr>
        <w:t>ляющими образовательную деятельность.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11. О выявлении факта или получении информации о нарушении прав и законных интересов несовершеннолетних, связанных с жестоким обращением с детьми, и (или) сове</w:t>
      </w:r>
      <w:r w:rsidRPr="00DD6807">
        <w:rPr>
          <w:rFonts w:ascii="Times New Roman" w:hAnsi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/>
          <w:spacing w:val="-2"/>
          <w:sz w:val="24"/>
          <w:szCs w:val="24"/>
        </w:rPr>
        <w:t>шении в отношении них иных противоправных действий, либо вовлечении несовершенн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летних в совершение преступлений или иных антиобщественных действий сотрудники территориальных органов, служащие и специалисты органов управления здрав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охранения и медицинских организаций, органов управления социальной защиты населения и учрежд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ния социального обслуживания, органов, осуществляющих управление в сфере образов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ния, и организаций, осуществляющих образовательную деятельность, органов опеки и п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печительства Республики Коми незамедлительно в письменной форме докладывают о случившемся своим непосредственным рук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водителям.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12. Руководитель территориального органа или учреждения системы профилактики безнадзорности и правонарушений несовершеннолетних, представителями которого выя</w:t>
      </w:r>
      <w:r w:rsidRPr="00DD6807">
        <w:rPr>
          <w:rFonts w:ascii="Times New Roman" w:hAnsi="Times New Roman"/>
          <w:spacing w:val="-2"/>
          <w:sz w:val="24"/>
          <w:szCs w:val="24"/>
        </w:rPr>
        <w:t>в</w:t>
      </w:r>
      <w:r w:rsidRPr="00DD6807">
        <w:rPr>
          <w:rFonts w:ascii="Times New Roman" w:hAnsi="Times New Roman"/>
          <w:spacing w:val="-2"/>
          <w:sz w:val="24"/>
          <w:szCs w:val="24"/>
        </w:rPr>
        <w:t>лен факт жесткого обращения с несовершеннолетним либо иных насильственных действий со стороны законных представителей: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12.1. отвечает за организацию, формирование и своевременное направление материалов </w:t>
      </w:r>
      <w:hyperlink r:id="rId16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&lt;7&gt;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>, необходимых для рассмотрения семьи на заседании территориальной комиссии и Межведомственного социального консил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 xml:space="preserve">ума </w:t>
      </w:r>
      <w:hyperlink r:id="rId17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&lt;8&gt;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>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--------------------------------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lastRenderedPageBreak/>
        <w:t>&lt;7&gt; Справки, докладные записки, характеристики, акты, заключения, ходатайства и др.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&lt;8&gt; Согласно Порядку взаимодействия субъектов системы профилактики в Республике Коми, утвержденному протоколом заседания Комиссии по делам несовершенн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летних и защите их прав Республики Коми от 15.06.2007 N 2 (в ред. от 05.04.2010).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12.2. выступает организатором посещения (патронажа) специалистами заинтересова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>ных органов и учреждений по месту жительства семьи, в которой проживает несоверше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>нолетний;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12.3. уведомляет по телефону либо в письменной форме руководителей соответс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вующих органов и учреждений, привлекаемых к проведению патронажа, о времени и м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сте выезда;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12.4. организует (при наличии) предоставление служебного автотранспорта для выезда к месту патронажа;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12.5. организует составление по итогам патронажа </w:t>
      </w:r>
      <w:hyperlink r:id="rId18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акта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 xml:space="preserve"> выявления случая нарушения прав и законных интересов несовершеннолетних, связанных с жестоким обращением с детьми, и (или) совершения в отношении них иных противоправных действий (приложение 3 к настоящему приказу) (далее - Акт обследования), который согласовывается и подпис</w:t>
      </w:r>
      <w:r w:rsidRPr="00DD6807">
        <w:rPr>
          <w:rFonts w:ascii="Times New Roman" w:hAnsi="Times New Roman"/>
          <w:spacing w:val="-2"/>
          <w:sz w:val="24"/>
          <w:szCs w:val="24"/>
        </w:rPr>
        <w:t>ы</w:t>
      </w:r>
      <w:r w:rsidRPr="00DD6807">
        <w:rPr>
          <w:rFonts w:ascii="Times New Roman" w:hAnsi="Times New Roman"/>
          <w:spacing w:val="-2"/>
          <w:sz w:val="24"/>
          <w:szCs w:val="24"/>
        </w:rPr>
        <w:t>вается всеми участниками посещения семьи;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12.6. вносит участникам патронажа соответствующие предложения о необходимости проведения мероприятий, направленных на улучшение морально-нравственного кл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мата в семье и предупреждение наступления более тяжких последствий для ребенка, о чем делае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ся запись в Акте обследования;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12.7. направляет копию Акта обследования в адрес территориальной комиссии и рук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водителям соответствующих органов и учреждений, представители которых принимали участие в патронаже.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13. При получении информации любыми средствами связи либо в письменной форме о родителях (иных законных представителях) и лицах, сожительствующих с ними, допу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тивших жесткость в обращении с детьми и (или) совершивших в отношении них иные пр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тивоправные действия, руководители соответствующих органов и учреждений системы профилактики безнадзорности и правонарушений несовершеннолетних обязаны незамедл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тельно организовать работу подчиненных сотрудников (служащих, специалистов) в случ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ях: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13.1. когда существует реальная угроза жизни и здоровью несовершеннолетнего и ему требуется оказание экстренной помощи;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13.2. когда организатор посещения (патронажа) семьи, в которой выявлен факт жестокого обращения с несовершеннолетним, в установленном порядке уведомил о план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руемом выезде.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14. Предложения по проведению мероприятий, направленных на улучшение морал</w:t>
      </w:r>
      <w:r w:rsidRPr="00DD6807">
        <w:rPr>
          <w:rFonts w:ascii="Times New Roman" w:hAnsi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/>
          <w:spacing w:val="-2"/>
          <w:sz w:val="24"/>
          <w:szCs w:val="24"/>
        </w:rPr>
        <w:t>но-нравственного климата в семье и предупреждение наступления более тяжких последс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вий для ребенка, сформулированные в ходе проведения патронажа и в установленном п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рядке зафиксированные в Акте обследования, должны использоваться при организации дальнейшей индивидуальной профилактической деятельности всеми представителями о</w:t>
      </w:r>
      <w:r w:rsidRPr="00DD6807">
        <w:rPr>
          <w:rFonts w:ascii="Times New Roman" w:hAnsi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/>
          <w:spacing w:val="-2"/>
          <w:sz w:val="24"/>
          <w:szCs w:val="24"/>
        </w:rPr>
        <w:t>ганов и учреждений, участвовавшими в посещении семьи.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III. Порядок взаимодействия при провед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нии индивидуальной профилактической работы с родителями или иными законными представителями несовершеннолетних, которые не и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полняют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свои обязанности по их воспитанию, обучению и (или) содержанию и отрицательно влияют на их поведение, если это связано с жест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ким обращением с ними и (или)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совершением в отношении них иных противоправных действий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lastRenderedPageBreak/>
        <w:t>15. Проведение индивидуальной профилактической работы с родителями или иными законными представителями несовершеннолетних, которые не исполняют свои обязанности по их воспитанию, обучению и (или) содержанию и отрицательно влияют на их поведение, если это связано с жестоким обращением с ними и (или) совершением в отношении них иных противоправных действий, территориальными комиссиями, территориальными органами, медицинскими организациями, учреждениями социального обслуживания, органами опеки и попечительства, организациями, осуществляющими образовательную де</w:t>
      </w:r>
      <w:r w:rsidRPr="00DD6807">
        <w:rPr>
          <w:rFonts w:ascii="Times New Roman" w:hAnsi="Times New Roman"/>
          <w:spacing w:val="-2"/>
          <w:sz w:val="24"/>
          <w:szCs w:val="24"/>
        </w:rPr>
        <w:t>я</w:t>
      </w:r>
      <w:r w:rsidRPr="00DD6807">
        <w:rPr>
          <w:rFonts w:ascii="Times New Roman" w:hAnsi="Times New Roman"/>
          <w:spacing w:val="-2"/>
          <w:sz w:val="24"/>
          <w:szCs w:val="24"/>
        </w:rPr>
        <w:t>тельность, организуется в соответствии с ведомственными нормативными правовыми актами, регл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ментирующими деятельность конкретно взятых органов и учреждений.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16. Планирование индивидуальных профилактических мероприятий всеми территор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альными субъектами системы профилактики безнадзорности и правонарушений несове</w:t>
      </w:r>
      <w:r w:rsidRPr="00DD6807">
        <w:rPr>
          <w:rFonts w:ascii="Times New Roman" w:hAnsi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/>
          <w:spacing w:val="-2"/>
          <w:sz w:val="24"/>
          <w:szCs w:val="24"/>
        </w:rPr>
        <w:t>шеннолетних в отношении детей, подвергшихся жестокому обращению либо иному нас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лию, проводится в рамках работы создаваемых территориальных Межведомственных соц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альных консилиумов.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17. Руководители территориальных органов или учреждений системы профилактики безнадзорности и правонарушений несовершеннолетних незамедлительно реаг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руют на все поступающие любыми видами связи сообщения о нарушении прав и законных интересов несовершеннолетних и в рамках ведомственной компетенции организуют работу подчиненных сотрудников и специалистов в соответствии с действующим законодател</w:t>
      </w:r>
      <w:r w:rsidRPr="00DD6807">
        <w:rPr>
          <w:rFonts w:ascii="Times New Roman" w:hAnsi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/>
          <w:spacing w:val="-2"/>
          <w:sz w:val="24"/>
          <w:szCs w:val="24"/>
        </w:rPr>
        <w:t>ством и нормативными правовыми актами, регламентирующими данный вид деятельности.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18. Снятие с ведомственного контроля либо учета семьи, в которой выявлен факт неисполнения обязанностей по воспитанию, обучению и (или) содержанию несовершенноле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него, связанный с жестоким обращением с ним и (или) совершением в отношении него иных противоправных действий, проводится после согласования с территориальной коми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сией.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Приложение 2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к Приказу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lastRenderedPageBreak/>
        <w:t>Министерства образования РК N 280,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МВД по Республике Коми N 488,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Министерства труда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и социальной защиты РК N 2611,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Министерства здравоохранения РК N 12/566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от 15 декабря 2015 года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АЛГОРИТМ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ИНФОРМИРОВАНИЯ ПРИ ВЫЯВЛЕНИИ ФАКТА НАРУШЕНИЯ ПРАВ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И ЗАКОННЫХ ИНТЕРЕСОВ НЕСОВЕРШЕННОЛЕТНИХ, СВЯЗАННЫХ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С ЖЕСТОКИМ ОБРАЩЕНИЕМ С ДЕТЬМИ, И (ИЛИ) СОВЕРШЕНИЯ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В ОТНОШЕНИИ НИХ ИНЫХ ПРОТИВОПРАВНЫХ ДЕЙСТВИЙ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В случае выявления факта жесток</w:t>
      </w:r>
      <w:r w:rsidRPr="00DD6807">
        <w:rPr>
          <w:rFonts w:ascii="Courier New" w:hAnsi="Courier New" w:cs="Courier New"/>
          <w:spacing w:val="-2"/>
          <w:sz w:val="20"/>
          <w:szCs w:val="20"/>
        </w:rPr>
        <w:t>о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го обращения (все должностные лица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субъектов системы профилактики, граждане) незамедлительно информируют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\/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┌────────────────────────┐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Дежурная часть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террит</w:t>
      </w:r>
      <w:r w:rsidRPr="00DD6807">
        <w:rPr>
          <w:rFonts w:ascii="Courier New" w:hAnsi="Courier New" w:cs="Courier New"/>
          <w:spacing w:val="-2"/>
          <w:sz w:val="20"/>
          <w:szCs w:val="20"/>
        </w:rPr>
        <w:t>о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риального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органа МВД России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└────────────┬───────────┘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\/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┌────────────────────────┐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ППДН, участковый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уполномоче</w:t>
      </w:r>
      <w:r w:rsidRPr="00DD6807">
        <w:rPr>
          <w:rFonts w:ascii="Courier New" w:hAnsi="Courier New" w:cs="Courier New"/>
          <w:spacing w:val="-2"/>
          <w:sz w:val="20"/>
          <w:szCs w:val="20"/>
        </w:rPr>
        <w:t>н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ный полиции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территориального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органа МВД России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└────────────┬───────────┘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┌──────────────────┐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\/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┌─────────────────────┐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Орган опеки и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┌────────────────────────┐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Орган управления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попечительства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>&lt;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──┤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Комиссия по делам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├──</w:t>
      </w:r>
      <w:r w:rsidRPr="00DD6807">
        <w:rPr>
          <w:rFonts w:ascii="Courier New" w:hAnsi="Courier New" w:cs="Courier New"/>
          <w:spacing w:val="-2"/>
          <w:sz w:val="20"/>
          <w:szCs w:val="20"/>
        </w:rPr>
        <w:t>&gt;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здравоохранением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└──────────────────┘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несовершеннолетних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└─────────────────────┘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и защите их прав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┌──────────────────┐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муниципального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┌─────────────────────┐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Орган управления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>&lt;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──┤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образования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├──</w:t>
      </w:r>
      <w:r w:rsidRPr="00DD6807">
        <w:rPr>
          <w:rFonts w:ascii="Courier New" w:hAnsi="Courier New" w:cs="Courier New"/>
          <w:spacing w:val="-2"/>
          <w:sz w:val="20"/>
          <w:szCs w:val="20"/>
        </w:rPr>
        <w:t>&gt;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>Орган, осуществляющий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>социальной защитой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└────────────┬───────────┘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управление в сфере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населения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\/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образования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└──────────────────┘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┌────────────────────────┐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└─────────────────────┘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Прокуратура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└────────────────────────┘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Приложение 3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к Приказу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Министерства образования РК N 280,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МВД по Республике Коми N 488,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Министерства труда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и социальной защиты РК N 2611,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Министерства здравоохранения РК N 12/566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0"/>
          <w:szCs w:val="20"/>
        </w:rPr>
      </w:pPr>
      <w:r w:rsidRPr="00DD6807">
        <w:rPr>
          <w:rFonts w:ascii="Arial" w:hAnsi="Arial" w:cs="Arial"/>
          <w:spacing w:val="-2"/>
          <w:sz w:val="20"/>
          <w:szCs w:val="20"/>
        </w:rPr>
        <w:t>от 15 декабря 2015 года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lastRenderedPageBreak/>
        <w:t xml:space="preserve">                                                      Дата составления акта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  "___" _________ 20__ год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Форма акта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выявления случая нарушения прав и законных интересов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несовершеннолетних, св</w:t>
      </w:r>
      <w:r w:rsidRPr="00DD6807">
        <w:rPr>
          <w:rFonts w:ascii="Courier New" w:hAnsi="Courier New" w:cs="Courier New"/>
          <w:spacing w:val="-2"/>
          <w:sz w:val="20"/>
          <w:szCs w:val="20"/>
        </w:rPr>
        <w:t>я</w:t>
      </w:r>
      <w:r w:rsidRPr="00DD6807">
        <w:rPr>
          <w:rFonts w:ascii="Courier New" w:hAnsi="Courier New" w:cs="Courier New"/>
          <w:spacing w:val="-2"/>
          <w:sz w:val="20"/>
          <w:szCs w:val="20"/>
        </w:rPr>
        <w:t>занных с жестоким обращением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с детьми, и (или) совершения в отношении них иных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противоправных действий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Ф.И.О.  несовершеннолетнего(их) с указанием возраста, N школы (детского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сада):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1. 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2. 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Адрес проживания: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Ф.И.О. членов семьи, место раб</w:t>
      </w:r>
      <w:r w:rsidRPr="00DD6807">
        <w:rPr>
          <w:rFonts w:ascii="Courier New" w:hAnsi="Courier New" w:cs="Courier New"/>
          <w:spacing w:val="-2"/>
          <w:sz w:val="20"/>
          <w:szCs w:val="20"/>
        </w:rPr>
        <w:t>о</w:t>
      </w:r>
      <w:r w:rsidRPr="00DD6807">
        <w:rPr>
          <w:rFonts w:ascii="Courier New" w:hAnsi="Courier New" w:cs="Courier New"/>
          <w:spacing w:val="-2"/>
          <w:sz w:val="20"/>
          <w:szCs w:val="20"/>
        </w:rPr>
        <w:t>ты: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1. Мать 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2. Отец 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3. 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4. 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5. 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6. 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Обстоятельства  случая,  в  том числе с указанием данных о сообщивших о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случившемся: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Заключение: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Принятые меры: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Специалисты ______________________________ ______________ _____________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Должность, название учреждения     Подпись        Ф.И.О.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Приложение 4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к Приказу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Министерства образования РК N 280,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МВД по Республике Коми N 488,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Министерства труда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и социальной защиты РК N 2611,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Министерства здравоохранения РК N 12/566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от 15 декабря 2015 года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ПЕРЕЧЕНЬ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/>
          <w:b/>
          <w:bCs/>
          <w:spacing w:val="-2"/>
          <w:sz w:val="24"/>
          <w:szCs w:val="24"/>
        </w:rPr>
        <w:t>ОСНОВНЫХ ПОНЯТИЙ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1. Жестокое обращение - форма взаимоотношений, при которой одним либо обоими </w:t>
      </w:r>
      <w:r w:rsidRPr="00DD6807">
        <w:rPr>
          <w:rFonts w:ascii="Times New Roman" w:hAnsi="Times New Roman"/>
          <w:spacing w:val="-2"/>
          <w:sz w:val="24"/>
          <w:szCs w:val="24"/>
        </w:rPr>
        <w:lastRenderedPageBreak/>
        <w:t xml:space="preserve">родителями (законными представителями) или иными лицами, на которых возложены обязанности по воспитанию несовершеннолетних, иным взрослым лицом </w:t>
      </w:r>
      <w:hyperlink r:id="rId19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&lt;9&gt;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 xml:space="preserve"> умы</w:t>
      </w:r>
      <w:r w:rsidRPr="00DD6807">
        <w:rPr>
          <w:rFonts w:ascii="Times New Roman" w:hAnsi="Times New Roman"/>
          <w:spacing w:val="-2"/>
          <w:sz w:val="24"/>
          <w:szCs w:val="24"/>
        </w:rPr>
        <w:t>ш</w:t>
      </w:r>
      <w:r w:rsidRPr="00DD6807">
        <w:rPr>
          <w:rFonts w:ascii="Times New Roman" w:hAnsi="Times New Roman"/>
          <w:spacing w:val="-2"/>
          <w:sz w:val="24"/>
          <w:szCs w:val="24"/>
        </w:rPr>
        <w:t>ленно или по неосторожности, действием либо бездействием причиняется вред физическому и психическому состоянию здоровья несовершеннолетнего, его эмоциональному и нра</w:t>
      </w:r>
      <w:r w:rsidRPr="00DD6807">
        <w:rPr>
          <w:rFonts w:ascii="Times New Roman" w:hAnsi="Times New Roman"/>
          <w:spacing w:val="-2"/>
          <w:sz w:val="24"/>
          <w:szCs w:val="24"/>
        </w:rPr>
        <w:t>в</w:t>
      </w:r>
      <w:r w:rsidRPr="00DD6807">
        <w:rPr>
          <w:rFonts w:ascii="Times New Roman" w:hAnsi="Times New Roman"/>
          <w:spacing w:val="-2"/>
          <w:sz w:val="24"/>
          <w:szCs w:val="24"/>
        </w:rPr>
        <w:t>ственному развитию.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--------------------------------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&lt;9&gt; Достигшим возраста 18 лет и имеющим непосредственное отношение к содерж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нию и воспитанию ребенка.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В данном случае действие либо бездействие взрослого лица в отношении несоверше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>нолетнего может выражаться: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в лишении питания, обуви, одежды, грубом нарушении режима дня, обусловленного психофизическими потребностями ребенка определенного возраста, лишении сна, о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дыха, невыполнении элементарных гигиенических норм (влекущем за собой какие-либо б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лезни), пренебрежительном отношении к состоянию здоровья ребенка, невыполнении рекоменд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ций врача по лечению ребенка, отказе или уклонении от оказания необходимой медици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>ской помощи ребенку и др.;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- в активных действиях, грубо попирающих основные права и интересы субъекта воспитательной деятельности, выражающихся в применении недопустимых методов воспитания и обращения </w:t>
      </w:r>
      <w:hyperlink r:id="rId20" w:history="1">
        <w:r w:rsidRPr="00DD6807">
          <w:rPr>
            <w:rFonts w:ascii="Times New Roman" w:hAnsi="Times New Roman"/>
            <w:spacing w:val="-2"/>
            <w:sz w:val="24"/>
            <w:szCs w:val="24"/>
            <w:u w:val="single"/>
          </w:rPr>
          <w:t>&lt;10&gt;</w:t>
        </w:r>
      </w:hyperlink>
      <w:r w:rsidRPr="00DD6807">
        <w:rPr>
          <w:rFonts w:ascii="Times New Roman" w:hAnsi="Times New Roman"/>
          <w:spacing w:val="-2"/>
          <w:sz w:val="24"/>
          <w:szCs w:val="24"/>
        </w:rPr>
        <w:t>, в предъявлении завышенных требований к ребенку, демо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>страции нелюбви, неприязни к нему, эксплуатации, покушении на половую неприкосновенность р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бенка;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--------------------------------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&lt;10&gt; Все виды физического, сексуального, психического и психологического (эм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ционального) насилия над детьми.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2. Физическое насилие - реальное причинение вреда физическому здоровью несове</w:t>
      </w:r>
      <w:r w:rsidRPr="00DD6807">
        <w:rPr>
          <w:rFonts w:ascii="Times New Roman" w:hAnsi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/>
          <w:spacing w:val="-2"/>
          <w:sz w:val="24"/>
          <w:szCs w:val="24"/>
        </w:rPr>
        <w:t>шеннолетнего, под которым понимается нарушение анатомо-физиологической целостности ребенка посредством применения физической силы, оружия либо иных предметов, жидк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стей, сыпучих веществ и т.д., а также воздействие на его внутренние органы без поврежд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ния наружных тканей путем отравления или спаивания одурманивающими средствами.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3. Сексуальное насилие - причинение вреда незрелой сексуальности ребенка путем его принуждения к сексуальным контактам или их суррогатным эквивалентам словом или действием, с применением физической силы или без применения таковой с целью удовлетв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рения сексуальной потребности взрослого участника отношений.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4. Психологическое (эмоциональное) насилие - постоянное или периодическое слове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ное оскорбление ребенка, угрозы о возможности применения к нему физического насилия, унижение его человеческого достоинства, обвинение в том, в чем он не виноват, демонс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рация нелюбви, неприязни к нему, любые иные действия, вызывающие у несовершенноле</w:t>
      </w:r>
      <w:r w:rsidRPr="00DD6807">
        <w:rPr>
          <w:rFonts w:ascii="Times New Roman" w:hAnsi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/>
          <w:spacing w:val="-2"/>
          <w:sz w:val="24"/>
          <w:szCs w:val="24"/>
        </w:rPr>
        <w:t>него состояние эмоционального напряжения, что подвергает опасности нормальное разв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тие его эмоционально-волевой сферы.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5. Психическое насилие - периодическое, длительное или постоянное психическое воздействие на несовершеннолетнего, выражающееся в отсутствии должного обесп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чения основных нужд и потребностей ребенка в пище, одежде, жилье, воспитании, образ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вании и медицинской помощи, способное привести к формированию у ребенка патологических свойств характера или же торможению ра</w:t>
      </w:r>
      <w:r w:rsidRPr="00DD6807">
        <w:rPr>
          <w:rFonts w:ascii="Times New Roman" w:hAnsi="Times New Roman"/>
          <w:spacing w:val="-2"/>
          <w:sz w:val="24"/>
          <w:szCs w:val="24"/>
        </w:rPr>
        <w:t>з</w:t>
      </w:r>
      <w:r w:rsidRPr="00DD6807">
        <w:rPr>
          <w:rFonts w:ascii="Times New Roman" w:hAnsi="Times New Roman"/>
          <w:spacing w:val="-2"/>
          <w:sz w:val="24"/>
          <w:szCs w:val="24"/>
        </w:rPr>
        <w:t>вития личности.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6. Угроза жизни и здоровью - сов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купность условий и факторов, создающих опасность преднамеренного противоправного нанесения ущерба здоровью и жизни ребенка.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7. Телесные повреждения, о которых следует информировать территориальные орг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ны: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- телесные повреждения, связанные с огнестрельными, колото-резанными, рублеными </w:t>
      </w:r>
      <w:r w:rsidRPr="00DD6807">
        <w:rPr>
          <w:rFonts w:ascii="Times New Roman" w:hAnsi="Times New Roman"/>
          <w:spacing w:val="-2"/>
          <w:sz w:val="24"/>
          <w:szCs w:val="24"/>
        </w:rPr>
        <w:lastRenderedPageBreak/>
        <w:t>ранами, переломами, обморожениями, ушибами, сотрясением мозга и так далее;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телесные повреждения и отравления, связанные с покушением на самоубийство;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телесные повреждения и отравления, полученные при ожогах кислотами и разли</w:t>
      </w:r>
      <w:r w:rsidRPr="00DD6807">
        <w:rPr>
          <w:rFonts w:ascii="Times New Roman" w:hAnsi="Times New Roman"/>
          <w:spacing w:val="-2"/>
          <w:sz w:val="24"/>
          <w:szCs w:val="24"/>
        </w:rPr>
        <w:t>ч</w:t>
      </w:r>
      <w:r w:rsidRPr="00DD6807">
        <w:rPr>
          <w:rFonts w:ascii="Times New Roman" w:hAnsi="Times New Roman"/>
          <w:spacing w:val="-2"/>
          <w:sz w:val="24"/>
          <w:szCs w:val="24"/>
        </w:rPr>
        <w:t>ными токсическими веществами;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ранения и травмы, полученные при взрывах и других чрезвычайных происшествиях;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травмы и ранения, связанные с неосторожным обращением с огнестрельным оруж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ем и боеприпасами;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травмы, полученные в результате дорожно-транспортных происшествий;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телесные повреждения и травмы, связанные с неудовлетворительным состоянием строительных конструкций, зданий, сооружений и нарушениями техники безопасности на производстве;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- иные телесные повреждения при подозрении на насильственный характер их прои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хождения.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8. Дети-сироты - лица в возрасте до 18 лет, у которых умерли оба или единственный родитель.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9. Дети, оставшиеся без попечения родителей, - лица в возрасте до 18 лет, которые о</w:t>
      </w:r>
      <w:r w:rsidRPr="00DD6807">
        <w:rPr>
          <w:rFonts w:ascii="Times New Roman" w:hAnsi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/>
          <w:spacing w:val="-2"/>
          <w:sz w:val="24"/>
          <w:szCs w:val="24"/>
        </w:rPr>
        <w:t>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</w:t>
      </w:r>
      <w:r w:rsidRPr="00DD6807">
        <w:rPr>
          <w:rFonts w:ascii="Times New Roman" w:hAnsi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/>
          <w:spacing w:val="-2"/>
          <w:sz w:val="24"/>
          <w:szCs w:val="24"/>
        </w:rPr>
        <w:t>ем их умершими, установлением судом факта утраты лицом попечения родителей, отбыв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нием родителями наказания в учреждениях, исполняющих наказание в виде лишения св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боды, нахождением в местах содержания под стражей подозреваемых и обвиняемых в соверш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</w:t>
      </w:r>
      <w:r w:rsidRPr="00DD6807">
        <w:rPr>
          <w:rFonts w:ascii="Times New Roman" w:hAnsi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/>
          <w:spacing w:val="-2"/>
          <w:sz w:val="24"/>
          <w:szCs w:val="24"/>
        </w:rPr>
        <w:t>чае, если единственный родитель или оба родителя неизвестны.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10. Временное помещение несовершеннолетнего - помещение несовершеннолетнего, выявленного субъектом профилактики, в специализированное учреждение для несоверше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>нолетних, нуждающихся в социальной реабилитации, медицинскую организацию либо в организацию, осуществляющую образовательную деятельность, выполняющую функцию временного содержания беспризорных и безнадзорных несовершеннолетних, в целях оказ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ния ему необходимой помощи на период до устранения обстановки, представляющей угр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зу жизни или здоровью.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11. Межведомственный социальный консилиум - организационный и определяющий орган реализации программ социальной реабилитации семей и несовершеннолетних, находящихся в социально опасном положении, решения которого обязательны для испо</w:t>
      </w:r>
      <w:r w:rsidRPr="00DD6807">
        <w:rPr>
          <w:rFonts w:ascii="Times New Roman" w:hAnsi="Times New Roman"/>
          <w:spacing w:val="-2"/>
          <w:sz w:val="24"/>
          <w:szCs w:val="24"/>
        </w:rPr>
        <w:t>л</w:t>
      </w:r>
      <w:r w:rsidRPr="00DD6807">
        <w:rPr>
          <w:rFonts w:ascii="Times New Roman" w:hAnsi="Times New Roman"/>
          <w:spacing w:val="-2"/>
          <w:sz w:val="24"/>
          <w:szCs w:val="24"/>
        </w:rPr>
        <w:t>нения всеми субъектами профилактики.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12. Индивидуальная профилактическая работа - деятельность по своевременному выявлению несовершеннолетних и семей, находящихся в социально опасном полож</w:t>
      </w:r>
      <w:r w:rsidRPr="00DD6807">
        <w:rPr>
          <w:rFonts w:ascii="Times New Roman" w:hAnsi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/>
          <w:spacing w:val="-2"/>
          <w:sz w:val="24"/>
          <w:szCs w:val="24"/>
        </w:rPr>
        <w:t>нии, а также по их социально-педагогической реабилитации и (или) предупреждению с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вершения ими правонарушений и антиобщественных действий.</w:t>
      </w:r>
    </w:p>
    <w:p w:rsidR="00514056" w:rsidRPr="00DD6807" w:rsidRDefault="00514056" w:rsidP="00514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13. Межведомственная программа реабилитации семьи и несовершеннолетних - перечень социальных, педагогических, медицинских, психологических и других меропри</w:t>
      </w:r>
      <w:r w:rsidRPr="00DD6807">
        <w:rPr>
          <w:rFonts w:ascii="Times New Roman" w:hAnsi="Times New Roman"/>
          <w:spacing w:val="-2"/>
          <w:sz w:val="24"/>
          <w:szCs w:val="24"/>
        </w:rPr>
        <w:t>я</w:t>
      </w:r>
      <w:r w:rsidRPr="00DD6807">
        <w:rPr>
          <w:rFonts w:ascii="Times New Roman" w:hAnsi="Times New Roman"/>
          <w:spacing w:val="-2"/>
          <w:sz w:val="24"/>
          <w:szCs w:val="24"/>
        </w:rPr>
        <w:t>тий по реабилитации семьи, определяющих общую для всех субъектов профилактики стр</w:t>
      </w:r>
      <w:r w:rsidRPr="00DD6807">
        <w:rPr>
          <w:rFonts w:ascii="Times New Roman" w:hAnsi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/>
          <w:spacing w:val="-2"/>
          <w:sz w:val="24"/>
          <w:szCs w:val="24"/>
        </w:rPr>
        <w:t>тегию и тактику работы с конкретной семьей и несовершеннолетними, находящимися в с</w:t>
      </w:r>
      <w:r w:rsidRPr="00DD6807">
        <w:rPr>
          <w:rFonts w:ascii="Times New Roman" w:hAnsi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/>
          <w:spacing w:val="-2"/>
          <w:sz w:val="24"/>
          <w:szCs w:val="24"/>
        </w:rPr>
        <w:t>циально опасном положении, по реализации программы социальной реабилитации.</w:t>
      </w: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14056"/>
    <w:rsid w:val="000E6C32"/>
    <w:rsid w:val="00353C06"/>
    <w:rsid w:val="00383019"/>
    <w:rsid w:val="00514056"/>
    <w:rsid w:val="00713EFE"/>
    <w:rsid w:val="0095201D"/>
    <w:rsid w:val="009E4193"/>
    <w:rsid w:val="00AB1E9B"/>
    <w:rsid w:val="00AE6D67"/>
    <w:rsid w:val="00F6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user/AppData/Local/DreminaMV/Downloads/l%20Par322%20%20o" TargetMode="External"/><Relationship Id="rId13" Type="http://schemas.openxmlformats.org/officeDocument/2006/relationships/hyperlink" Target="../../../../../user/AppData/Local/DreminaMV/Downloads/l%20Par141%20%20o" TargetMode="External"/><Relationship Id="rId18" Type="http://schemas.openxmlformats.org/officeDocument/2006/relationships/hyperlink" Target="../../../../../user/AppData/Local/DreminaMV/Downloads/l%20Par270%20%20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ACE175B3E66DFC10CD3182D12C457F037FC1E7166170B90910FA423B9M924O%20o%20" TargetMode="External"/><Relationship Id="rId12" Type="http://schemas.openxmlformats.org/officeDocument/2006/relationships/hyperlink" Target="../../../../../user/AppData/Local/DreminaMV/Downloads/l%20Par270%20%20o" TargetMode="External"/><Relationship Id="rId17" Type="http://schemas.openxmlformats.org/officeDocument/2006/relationships/hyperlink" Target="../../../../../user/AppData/Local/DreminaMV/Downloads/l%20Par179%20%20o" TargetMode="External"/><Relationship Id="rId2" Type="http://schemas.openxmlformats.org/officeDocument/2006/relationships/settings" Target="settings.xml"/><Relationship Id="rId16" Type="http://schemas.openxmlformats.org/officeDocument/2006/relationships/hyperlink" Target="../../../../../user/AppData/Local/DreminaMV/Downloads/l%20Par178%20%20o" TargetMode="External"/><Relationship Id="rId20" Type="http://schemas.openxmlformats.org/officeDocument/2006/relationships/hyperlink" Target="../../../../../user/AppData/Local/DreminaMV/Downloads/l%20Par333%20%2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CE175B3E66DFC10CD3182D12C457F037F51E7D6D495C92C05AAAM226O%20o%20" TargetMode="External"/><Relationship Id="rId11" Type="http://schemas.openxmlformats.org/officeDocument/2006/relationships/hyperlink" Target="../../../../../user/AppData/Local/DreminaMV/Downloads/l%20Par116%20%20o" TargetMode="External"/><Relationship Id="rId5" Type="http://schemas.openxmlformats.org/officeDocument/2006/relationships/hyperlink" Target="../../../../../user/AppData/Local/DreminaMV/Downloads/l%20Par85%20%20o" TargetMode="External"/><Relationship Id="rId15" Type="http://schemas.openxmlformats.org/officeDocument/2006/relationships/hyperlink" Target="../../../../../user/AppData/Local/DreminaMV/Downloads/l%20Par171%20%20o" TargetMode="External"/><Relationship Id="rId10" Type="http://schemas.openxmlformats.org/officeDocument/2006/relationships/hyperlink" Target="../../../../../user/AppData/Local/DreminaMV/Downloads/l%20Par106%20%20o" TargetMode="External"/><Relationship Id="rId19" Type="http://schemas.openxmlformats.org/officeDocument/2006/relationships/hyperlink" Target="../../../../../user/AppData/Local/DreminaMV/Downloads/l%20Par327%20%20o" TargetMode="External"/><Relationship Id="rId4" Type="http://schemas.openxmlformats.org/officeDocument/2006/relationships/hyperlink" Target="../../../../../user/AppData/Local/DreminaMV/Downloads/l%20Par84%20%20o" TargetMode="External"/><Relationship Id="rId9" Type="http://schemas.openxmlformats.org/officeDocument/2006/relationships/hyperlink" Target="../../../../../user/AppData/Local/DreminaMV/Downloads/l%20Par93%20%20o" TargetMode="External"/><Relationship Id="rId14" Type="http://schemas.openxmlformats.org/officeDocument/2006/relationships/hyperlink" Target="consultantplus://offline/ref=AACE175B3E66DFC10CD3182D12C457F037FC1F7962160B90910FA423B9942C86A00F585EDC59BF7DMC2CO%20o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6273</Words>
  <Characters>35761</Characters>
  <Application>Microsoft Office Word</Application>
  <DocSecurity>0</DocSecurity>
  <Lines>298</Lines>
  <Paragraphs>83</Paragraphs>
  <ScaleCrop>false</ScaleCrop>
  <Company>Hewlett-Packard</Company>
  <LinksUpToDate>false</LinksUpToDate>
  <CharactersWithSpaces>41951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2017-11-20T12:03:00Z</dcterms:created>
  <dcterms:modified xsi:type="dcterms:W3CDTF">2017-11-20T12:03:00Z</dcterms:modified>
</cp:coreProperties>
</file>