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>Информация для участников</w:t>
      </w: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>Уважаемые участники семинара для сотрудников органов опеки и центров сопровождения приёмных семей, пожалуйста ознакомьтесь с дополнительной информацией, касающейся вашего проживания и проезда до места проведения семинара.</w:t>
      </w: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 xml:space="preserve">Семинар проводится в санатории “Вятичи” по адресу: Калужская обл, Жуковский р-н, г. Кремёнки, ул. Мира, д. 17. </w:t>
      </w: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 xml:space="preserve">Веб-сайт санатория Вятичи: </w:t>
      </w:r>
      <w:hyperlink r:id="rId5" w:history="1">
        <w:r w:rsidRPr="00675503">
          <w:rPr>
            <w:rFonts w:ascii="Arial" w:eastAsia="Times New Roman" w:hAnsi="Arial" w:cs="Arial"/>
            <w:color w:val="1155CC"/>
            <w:u w:val="single"/>
            <w:lang w:eastAsia="ru-RU"/>
          </w:rPr>
          <w:t>http://www.vyatichi.ru</w:t>
        </w:r>
      </w:hyperlink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>На общественном транспорте до санатория можно добраться следующим образом:</w:t>
      </w: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503" w:rsidRPr="00675503" w:rsidRDefault="00675503" w:rsidP="0067550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75503">
        <w:rPr>
          <w:rFonts w:ascii="Arial" w:eastAsia="Times New Roman" w:hAnsi="Arial" w:cs="Arial"/>
          <w:b/>
          <w:bCs/>
          <w:color w:val="000000"/>
          <w:lang w:eastAsia="ru-RU"/>
        </w:rPr>
        <w:t>Из Москвы:</w:t>
      </w:r>
      <w:r w:rsidRPr="00675503">
        <w:rPr>
          <w:rFonts w:ascii="Arial" w:eastAsia="Times New Roman" w:hAnsi="Arial" w:cs="Arial"/>
          <w:color w:val="000000"/>
          <w:lang w:eastAsia="ru-RU"/>
        </w:rPr>
        <w:t xml:space="preserve"> от ст. метро Южная автобус № 913М маршрутом Москва - Кремёнки, далее санаторий в пешей доступности. </w:t>
      </w:r>
      <w:hyperlink r:id="rId6" w:history="1">
        <w:r w:rsidRPr="00675503">
          <w:rPr>
            <w:rFonts w:ascii="Arial" w:eastAsia="Times New Roman" w:hAnsi="Arial" w:cs="Arial"/>
            <w:color w:val="1155CC"/>
            <w:u w:val="single"/>
            <w:lang w:eastAsia="ru-RU"/>
          </w:rPr>
          <w:t>Расписание автобусов</w:t>
        </w:r>
      </w:hyperlink>
      <w:r w:rsidRPr="00675503">
        <w:rPr>
          <w:rFonts w:ascii="Arial" w:eastAsia="Times New Roman" w:hAnsi="Arial" w:cs="Arial"/>
          <w:color w:val="000000"/>
          <w:lang w:eastAsia="ru-RU"/>
        </w:rPr>
        <w:t>. Время в пути - 2 ч.15 мин. Чтобы добраться от вокзала до ст. метро Южная потребуется примерно 40 минут.</w:t>
      </w:r>
    </w:p>
    <w:p w:rsidR="00675503" w:rsidRPr="00675503" w:rsidRDefault="00675503" w:rsidP="0067550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75503">
        <w:rPr>
          <w:rFonts w:ascii="Arial" w:eastAsia="Times New Roman" w:hAnsi="Arial" w:cs="Arial"/>
          <w:b/>
          <w:bCs/>
          <w:color w:val="000000"/>
          <w:lang w:eastAsia="ru-RU"/>
        </w:rPr>
        <w:t xml:space="preserve">Из Серпухова: </w:t>
      </w:r>
      <w:r w:rsidRPr="00675503">
        <w:rPr>
          <w:rFonts w:ascii="Arial" w:eastAsia="Times New Roman" w:hAnsi="Arial" w:cs="Arial"/>
          <w:color w:val="000000"/>
          <w:lang w:eastAsia="ru-RU"/>
        </w:rPr>
        <w:t>от Ж/д вокзала автобусом № 144, или маршрутным такси до г. Кремёнки,  </w:t>
      </w:r>
      <w:hyperlink r:id="rId7" w:history="1">
        <w:r w:rsidRPr="00675503">
          <w:rPr>
            <w:rFonts w:ascii="Arial" w:eastAsia="Times New Roman" w:hAnsi="Arial" w:cs="Arial"/>
            <w:color w:val="1155CC"/>
            <w:u w:val="single"/>
            <w:lang w:eastAsia="ru-RU"/>
          </w:rPr>
          <w:t>Расписание автобусов</w:t>
        </w:r>
      </w:hyperlink>
      <w:r>
        <w:rPr>
          <w:rFonts w:ascii="Arial" w:eastAsia="Times New Roman" w:hAnsi="Arial" w:cs="Arial"/>
          <w:color w:val="000000"/>
          <w:lang w:eastAsia="ru-RU"/>
        </w:rPr>
        <w:t xml:space="preserve">. Время в пути около </w:t>
      </w:r>
      <w:r w:rsidRPr="00675503">
        <w:rPr>
          <w:rFonts w:ascii="Arial" w:eastAsia="Times New Roman" w:hAnsi="Arial" w:cs="Arial"/>
          <w:color w:val="000000"/>
          <w:lang w:eastAsia="ru-RU"/>
        </w:rPr>
        <w:t>часа.</w:t>
      </w:r>
    </w:p>
    <w:p w:rsidR="00675503" w:rsidRPr="00675503" w:rsidRDefault="00675503" w:rsidP="0067550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75503">
        <w:rPr>
          <w:rFonts w:ascii="Arial" w:eastAsia="Times New Roman" w:hAnsi="Arial" w:cs="Arial"/>
          <w:b/>
          <w:bCs/>
          <w:color w:val="000000"/>
          <w:lang w:eastAsia="ru-RU"/>
        </w:rPr>
        <w:t xml:space="preserve">Из Обнинска: </w:t>
      </w:r>
      <w:hyperlink r:id="rId8" w:history="1">
        <w:r w:rsidRPr="00675503">
          <w:rPr>
            <w:rFonts w:ascii="Arial" w:eastAsia="Times New Roman" w:hAnsi="Arial" w:cs="Arial"/>
            <w:color w:val="1155CC"/>
            <w:u w:val="single"/>
            <w:lang w:eastAsia="ru-RU"/>
          </w:rPr>
          <w:t>Расписание автобусов</w:t>
        </w:r>
      </w:hyperlink>
      <w:r w:rsidRPr="00675503">
        <w:rPr>
          <w:rFonts w:ascii="Arial" w:eastAsia="Times New Roman" w:hAnsi="Arial" w:cs="Arial"/>
          <w:color w:val="000000"/>
          <w:lang w:eastAsia="ru-RU"/>
        </w:rPr>
        <w:t>, время в п</w:t>
      </w:r>
      <w:r>
        <w:rPr>
          <w:rFonts w:ascii="Arial" w:eastAsia="Times New Roman" w:hAnsi="Arial" w:cs="Arial"/>
          <w:color w:val="000000"/>
          <w:lang w:eastAsia="ru-RU"/>
        </w:rPr>
        <w:t xml:space="preserve">ути около </w:t>
      </w:r>
      <w:r w:rsidRPr="00675503">
        <w:rPr>
          <w:rFonts w:ascii="Arial" w:eastAsia="Times New Roman" w:hAnsi="Arial" w:cs="Arial"/>
          <w:color w:val="000000"/>
          <w:lang w:eastAsia="ru-RU"/>
        </w:rPr>
        <w:t>часа.</w:t>
      </w: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 xml:space="preserve">На личном транспорте: смотрите описание на сайте санатория </w:t>
      </w:r>
      <w:hyperlink r:id="rId9" w:history="1">
        <w:r w:rsidRPr="00675503">
          <w:rPr>
            <w:rFonts w:ascii="Arial" w:eastAsia="Times New Roman" w:hAnsi="Arial" w:cs="Arial"/>
            <w:color w:val="1155CC"/>
            <w:u w:val="single"/>
            <w:lang w:eastAsia="ru-RU"/>
          </w:rPr>
          <w:t>http://www.vyatichi.ru/contacts</w:t>
        </w:r>
      </w:hyperlink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>Для размещения в санатории Вам необходимо будет забронировать номер (одноместное или двухместное проживание).</w:t>
      </w: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>Стоимость проживания в сутки - 1800-2200 руб. в зависимости от категории номера. Для участников семинара - скидка 10%.  В стоимость входит 3-х разовое питание. Расчётный час в санатории: заезд 18:00 (первая услуга ужин, выезд в 15:00, последняя услуга обед).</w:t>
      </w: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 xml:space="preserve">Для </w:t>
      </w:r>
      <w:r w:rsidRPr="00675503">
        <w:rPr>
          <w:rFonts w:ascii="Arial" w:eastAsia="Times New Roman" w:hAnsi="Arial" w:cs="Arial"/>
          <w:b/>
          <w:bCs/>
          <w:color w:val="000000"/>
          <w:lang w:eastAsia="ru-RU"/>
        </w:rPr>
        <w:t>бронирования номера</w:t>
      </w:r>
      <w:r w:rsidRPr="00675503">
        <w:rPr>
          <w:rFonts w:ascii="Arial" w:eastAsia="Times New Roman" w:hAnsi="Arial" w:cs="Arial"/>
          <w:color w:val="000000"/>
          <w:lang w:eastAsia="ru-RU"/>
        </w:rPr>
        <w:t xml:space="preserve"> необходимо отправить заявку в службу бронирования санатория на адрес: </w:t>
      </w:r>
      <w:hyperlink r:id="rId10" w:history="1">
        <w:r w:rsidRPr="00675503">
          <w:rPr>
            <w:rFonts w:ascii="Arial" w:eastAsia="Times New Roman" w:hAnsi="Arial" w:cs="Arial"/>
            <w:color w:val="1155CC"/>
            <w:u w:val="single"/>
            <w:lang w:eastAsia="ru-RU"/>
          </w:rPr>
          <w:t>info@vyatichi.ru</w:t>
        </w:r>
      </w:hyperlink>
      <w:r w:rsidRPr="00675503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>В заявке на бронирование указываете: Участник семинара для сотрудников органов опеки и центров сопровождения приёмных семей.</w:t>
      </w: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>Код брони: 18898.</w:t>
      </w: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>Ф.И.О. и контактный номер телефона проживающего.</w:t>
      </w: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 xml:space="preserve">Дату заезда и дату выезда с учётом расчётного часа. </w:t>
      </w: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>Категория номера (стандарт, расширенный стандарт, полулюкс, люкс-студио)</w:t>
      </w: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>Размещение в номере (одноместное, двухместное).</w:t>
      </w: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503" w:rsidRPr="00675503" w:rsidRDefault="00675503" w:rsidP="00675503">
      <w:pPr>
        <w:spacing w:after="0" w:line="240" w:lineRule="auto"/>
        <w:ind w:lef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>Служба приёма и размещения гостей:</w:t>
      </w:r>
    </w:p>
    <w:p w:rsidR="00675503" w:rsidRPr="00675503" w:rsidRDefault="00675503" w:rsidP="00675503">
      <w:pPr>
        <w:numPr>
          <w:ilvl w:val="0"/>
          <w:numId w:val="8"/>
        </w:numPr>
        <w:spacing w:after="0" w:line="240" w:lineRule="auto"/>
        <w:ind w:left="40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>Телефон: 8 (48432) 50-800, 8 (48432) 50-801, 8 (48432) 50-802, 8 (495) 968-86-53</w:t>
      </w: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 xml:space="preserve">Пожалуйста, постройте оптимальный маршрут (Через Москву, Серпухов или Обнинск), рассчитайте время необходимое на дорогу. Заехать в санаторий можно 24 вечером (на 2 суток) или 25 утром (на 1,5 суток), выехать 26 вечером. Участникам семинара без проживания необходимо будет оплатить обеды в первый и второй день семинара. Стоимость обеда: 400 рублей. </w:t>
      </w: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>Регистрация участников семинара начинается 25 мая в 10:00.</w:t>
      </w: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>Семинар завершается 26 мая в 1</w:t>
      </w:r>
      <w:r w:rsidR="00950C54">
        <w:rPr>
          <w:rFonts w:ascii="Arial" w:eastAsia="Times New Roman" w:hAnsi="Arial" w:cs="Arial"/>
          <w:color w:val="000000"/>
          <w:lang w:eastAsia="ru-RU"/>
        </w:rPr>
        <w:t>7</w:t>
      </w:r>
      <w:r w:rsidRPr="00675503">
        <w:rPr>
          <w:rFonts w:ascii="Arial" w:eastAsia="Times New Roman" w:hAnsi="Arial" w:cs="Arial"/>
          <w:color w:val="000000"/>
          <w:lang w:eastAsia="ru-RU"/>
        </w:rPr>
        <w:t>:00.</w:t>
      </w: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503" w:rsidRPr="00675503" w:rsidRDefault="00675503" w:rsidP="0067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03">
        <w:rPr>
          <w:rFonts w:ascii="Arial" w:eastAsia="Times New Roman" w:hAnsi="Arial" w:cs="Arial"/>
          <w:color w:val="000000"/>
          <w:lang w:eastAsia="ru-RU"/>
        </w:rPr>
        <w:t xml:space="preserve">Пожалуйста, заполните электронную форму заявки на </w:t>
      </w:r>
      <w:r w:rsidRPr="00675503">
        <w:rPr>
          <w:rFonts w:ascii="Arial" w:eastAsia="Times New Roman" w:hAnsi="Arial" w:cs="Arial"/>
          <w:b/>
          <w:bCs/>
          <w:color w:val="000000"/>
          <w:lang w:eastAsia="ru-RU"/>
        </w:rPr>
        <w:t>участие в семинаре</w:t>
      </w:r>
      <w:r w:rsidRPr="00675503">
        <w:rPr>
          <w:rFonts w:ascii="Arial" w:eastAsia="Times New Roman" w:hAnsi="Arial" w:cs="Arial"/>
          <w:color w:val="000000"/>
          <w:lang w:eastAsia="ru-RU"/>
        </w:rPr>
        <w:t>:</w:t>
      </w:r>
      <w:hyperlink r:id="rId11" w:history="1">
        <w:r w:rsidRPr="0067550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  <w:r w:rsidRPr="006755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http://goo.gl/forms/p2vsePUdMg</w:t>
        </w:r>
      </w:hyperlink>
    </w:p>
    <w:p w:rsidR="00B66332" w:rsidRPr="00675503" w:rsidRDefault="00675503" w:rsidP="00675503">
      <w:r w:rsidRPr="006755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75503">
        <w:rPr>
          <w:rFonts w:ascii="Arial" w:eastAsia="Times New Roman" w:hAnsi="Arial" w:cs="Arial"/>
          <w:color w:val="000000"/>
          <w:lang w:eastAsia="ru-RU"/>
        </w:rPr>
        <w:t>Вопросы по участию в семинаре можно задавать Виктории Николаевне Дежнёвой, 8(495) 625-20-24, доб. 41</w:t>
      </w:r>
      <w:r w:rsidR="00950C54">
        <w:rPr>
          <w:rFonts w:ascii="Arial" w:eastAsia="Times New Roman" w:hAnsi="Arial" w:cs="Arial"/>
          <w:color w:val="000000"/>
          <w:lang w:eastAsia="ru-RU"/>
        </w:rPr>
        <w:t>4</w:t>
      </w:r>
      <w:bookmarkStart w:id="0" w:name="_GoBack"/>
      <w:bookmarkEnd w:id="0"/>
      <w:r w:rsidRPr="00675503">
        <w:rPr>
          <w:rFonts w:ascii="Arial" w:eastAsia="Times New Roman" w:hAnsi="Arial" w:cs="Arial"/>
          <w:color w:val="000000"/>
          <w:lang w:eastAsia="ru-RU"/>
        </w:rPr>
        <w:t xml:space="preserve"> с 11 до 18 часов по Московскому времени</w:t>
      </w:r>
      <w:r w:rsidRPr="00675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5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7550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vndezhneva@gmail.com</w:t>
      </w:r>
    </w:p>
    <w:sectPr w:rsidR="00B66332" w:rsidRPr="0067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22A8"/>
    <w:multiLevelType w:val="multilevel"/>
    <w:tmpl w:val="9090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23B81"/>
    <w:multiLevelType w:val="multilevel"/>
    <w:tmpl w:val="0424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A2B2B"/>
    <w:multiLevelType w:val="multilevel"/>
    <w:tmpl w:val="9D82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43335"/>
    <w:multiLevelType w:val="multilevel"/>
    <w:tmpl w:val="4EAA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D534E"/>
    <w:multiLevelType w:val="multilevel"/>
    <w:tmpl w:val="32AC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652670"/>
    <w:multiLevelType w:val="multilevel"/>
    <w:tmpl w:val="AAB8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F0791E"/>
    <w:multiLevelType w:val="multilevel"/>
    <w:tmpl w:val="9070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04CE6"/>
    <w:multiLevelType w:val="multilevel"/>
    <w:tmpl w:val="C74A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B8"/>
    <w:rsid w:val="00540CB8"/>
    <w:rsid w:val="00675503"/>
    <w:rsid w:val="00950C54"/>
    <w:rsid w:val="00B6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9E78"/>
  <w15:chartTrackingRefBased/>
  <w15:docId w15:val="{5677A863-4130-41B5-A003-819A63D5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sp.yandex.ru/search/?fromName=%D0%9E%D0%B1%D0%BD%D0%B8%D0%BD%D1%81%D0%BA&amp;fromId=c967&amp;toName=%D0%9A%D1%80%D0%B5%D0%BC%D1%91%D0%BD%D0%BA%D0%B8&amp;toId=c21879&amp;when=24+%D0%BC%D0%B0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sp.yandex.ru/search/?fromName=%D0%A1%D0%B5%D1%80%D0%BF%D1%83%D1%85%D0%BE%D0%B2&amp;fromId=c10754&amp;toName=%D0%9A%D1%80%D0%B5%D0%BC%D1%91%D0%BD%D0%BA%D0%B8&amp;toId=c21879&amp;when=24+%D0%BC%D0%B0%D1%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sp.yandex.ru/search/?fromName=%D0%9C%D0%BE%D1%81%D0%BA%D0%B2%D0%B0&amp;fromId=&amp;toName=%D0%9A%D1%80%D0%B5%D0%BC%D1%91%D0%BD%D0%BA%D0%B8&amp;toId=c21879&amp;when=25+%D0%BC%D0%B0%D1%8F" TargetMode="External"/><Relationship Id="rId11" Type="http://schemas.openxmlformats.org/officeDocument/2006/relationships/hyperlink" Target="http://goo.gl/forms/p2vsePUdMg" TargetMode="External"/><Relationship Id="rId5" Type="http://schemas.openxmlformats.org/officeDocument/2006/relationships/hyperlink" Target="http://www.vyatichi.ru" TargetMode="External"/><Relationship Id="rId10" Type="http://schemas.openxmlformats.org/officeDocument/2006/relationships/hyperlink" Target="mailto:info@vyati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yatichi.ru/conta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Николаевна</dc:creator>
  <cp:keywords/>
  <dc:description/>
  <cp:lastModifiedBy>Виктория Николаевна</cp:lastModifiedBy>
  <cp:revision>3</cp:revision>
  <dcterms:created xsi:type="dcterms:W3CDTF">2016-05-04T14:27:00Z</dcterms:created>
  <dcterms:modified xsi:type="dcterms:W3CDTF">2016-05-10T10:27:00Z</dcterms:modified>
</cp:coreProperties>
</file>